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1AC" w:rsidRPr="00DA21AC" w:rsidRDefault="00DA21AC" w:rsidP="00DA21AC">
      <w:pPr>
        <w:rPr>
          <w:sz w:val="16"/>
        </w:rPr>
      </w:pPr>
      <w:bookmarkStart w:id="0" w:name="_GoBack"/>
      <w:r w:rsidRPr="00DA21AC">
        <w:rPr>
          <w:sz w:val="16"/>
        </w:rPr>
        <w:t xml:space="preserve">Source : </w:t>
      </w:r>
      <w:hyperlink r:id="rId7" w:history="1">
        <w:r w:rsidRPr="00DA21AC">
          <w:rPr>
            <w:rStyle w:val="Lienhypertexte"/>
            <w:rFonts w:eastAsiaTheme="majorEastAsia"/>
            <w:sz w:val="16"/>
          </w:rPr>
          <w:t>http://www.futureoftech.msnbc.msn.com/technology/futureoftech/roboethics-three-ways-mak</w:t>
        </w:r>
        <w:r w:rsidRPr="00DA21AC">
          <w:rPr>
            <w:rStyle w:val="Lienhypertexte"/>
            <w:rFonts w:eastAsiaTheme="majorEastAsia"/>
            <w:b/>
            <w:bCs/>
            <w:sz w:val="16"/>
          </w:rPr>
          <w:t>e</w:t>
        </w:r>
        <w:r w:rsidRPr="00DA21AC">
          <w:rPr>
            <w:rStyle w:val="Lienhypertexte"/>
            <w:rFonts w:eastAsiaTheme="majorEastAsia"/>
            <w:sz w:val="16"/>
          </w:rPr>
          <w:t>-sure-future-robots-have-morals-627612</w:t>
        </w:r>
      </w:hyperlink>
    </w:p>
    <w:bookmarkEnd w:id="0"/>
    <w:p w:rsidR="00DA21AC" w:rsidRDefault="00DA21AC" w:rsidP="00DA21AC"/>
    <w:p w:rsidR="00DA21AC" w:rsidRPr="00DA21AC" w:rsidRDefault="00DA21AC" w:rsidP="00DA21AC">
      <w:pPr>
        <w:pStyle w:val="Citationintense"/>
        <w:rPr>
          <w:lang w:val="en-US"/>
        </w:rPr>
      </w:pPr>
      <w:r w:rsidRPr="00DA21AC">
        <w:t xml:space="preserve">                        </w:t>
      </w:r>
      <w:hyperlink r:id="rId8" w:history="1">
        <w:proofErr w:type="spellStart"/>
        <w:r w:rsidRPr="00DA21AC">
          <w:rPr>
            <w:rStyle w:val="Lienhypertexte"/>
            <w:rFonts w:ascii="Arial" w:eastAsiaTheme="majorEastAsia" w:hAnsi="Arial" w:cs="Arial"/>
            <w:b/>
            <w:color w:val="auto"/>
            <w:u w:val="none"/>
            <w:lang w:val="en-US"/>
          </w:rPr>
          <w:t>Roboethics</w:t>
        </w:r>
        <w:proofErr w:type="spellEnd"/>
        <w:r w:rsidRPr="00DA21AC">
          <w:rPr>
            <w:rStyle w:val="Lienhypertexte"/>
            <w:rFonts w:ascii="Arial" w:eastAsiaTheme="majorEastAsia" w:hAnsi="Arial" w:cs="Arial"/>
            <w:b/>
            <w:color w:val="auto"/>
            <w:u w:val="none"/>
            <w:lang w:val="en-US"/>
          </w:rPr>
          <w:t>: Three ways to make sure that future robots have morals</w:t>
        </w:r>
      </w:hyperlink>
    </w:p>
    <w:p w:rsidR="00DA21AC" w:rsidRPr="00DA21AC" w:rsidRDefault="00DA21AC" w:rsidP="00DA21AC">
      <w:pPr>
        <w:pStyle w:val="credit"/>
        <w:rPr>
          <w:rFonts w:ascii="Arial" w:hAnsi="Arial" w:cs="Arial"/>
          <w:sz w:val="16"/>
          <w:lang w:val="en-US"/>
        </w:rPr>
      </w:pPr>
      <w:r w:rsidRPr="00DA21AC">
        <w:rPr>
          <w:rFonts w:ascii="Arial" w:hAnsi="Arial" w:cs="Arial"/>
          <w:sz w:val="16"/>
          <w:lang w:val="en-US"/>
        </w:rPr>
        <w:t xml:space="preserve">Maurizio </w:t>
      </w:r>
      <w:proofErr w:type="spellStart"/>
      <w:r w:rsidRPr="00DA21AC">
        <w:rPr>
          <w:rFonts w:ascii="Arial" w:hAnsi="Arial" w:cs="Arial"/>
          <w:sz w:val="16"/>
          <w:lang w:val="en-US"/>
        </w:rPr>
        <w:t>Gambarini</w:t>
      </w:r>
      <w:proofErr w:type="spellEnd"/>
      <w:r w:rsidRPr="00DA21AC">
        <w:rPr>
          <w:rFonts w:ascii="Arial" w:hAnsi="Arial" w:cs="Arial"/>
          <w:sz w:val="16"/>
          <w:lang w:val="en-US"/>
        </w:rPr>
        <w:t xml:space="preserve"> / EPA </w:t>
      </w:r>
    </w:p>
    <w:p w:rsidR="00DA21AC" w:rsidRPr="004310A9" w:rsidRDefault="00DA21AC" w:rsidP="00DA21AC">
      <w:pPr>
        <w:pStyle w:val="NormalWeb"/>
        <w:rPr>
          <w:rFonts w:ascii="Arial" w:hAnsi="Arial" w:cs="Arial"/>
          <w:lang w:val="en-US"/>
        </w:rPr>
      </w:pPr>
      <w:r w:rsidRPr="004310A9">
        <w:rPr>
          <w:rFonts w:ascii="Arial" w:hAnsi="Arial" w:cs="Arial"/>
          <w:lang w:val="en-US"/>
        </w:rPr>
        <w:t xml:space="preserve">As robots become increasingly intelligent and lifelike, it’s not hard to imagine a future where they’re completely autonomous. Once robots can do what they please, humans will have to figure out how to keep them from lying, cheating, stealing, and doing all the other nasty things that us carbon-based creatures do on a daily basis. Enter </w:t>
      </w:r>
      <w:proofErr w:type="spellStart"/>
      <w:r w:rsidRPr="004310A9">
        <w:rPr>
          <w:rFonts w:ascii="Arial" w:hAnsi="Arial" w:cs="Arial"/>
          <w:lang w:val="en-US"/>
        </w:rPr>
        <w:t>roboethics</w:t>
      </w:r>
      <w:proofErr w:type="spellEnd"/>
      <w:r w:rsidRPr="004310A9">
        <w:rPr>
          <w:rFonts w:ascii="Arial" w:hAnsi="Arial" w:cs="Arial"/>
          <w:lang w:val="en-US"/>
        </w:rPr>
        <w:t>, a field of robotic research that aims to ensure robots adhere to certain moral standards.</w:t>
      </w:r>
    </w:p>
    <w:p w:rsidR="00DA21AC" w:rsidRPr="004310A9" w:rsidRDefault="00DA21AC" w:rsidP="00DA21AC">
      <w:pPr>
        <w:pStyle w:val="NormalWeb"/>
        <w:rPr>
          <w:rFonts w:ascii="Arial" w:hAnsi="Arial" w:cs="Arial"/>
          <w:lang w:val="en-US"/>
        </w:rPr>
      </w:pPr>
      <w:r w:rsidRPr="004310A9">
        <w:rPr>
          <w:rStyle w:val="lev"/>
          <w:rFonts w:ascii="Arial" w:eastAsiaTheme="majorEastAsia" w:hAnsi="Arial" w:cs="Arial"/>
          <w:lang w:val="en-US"/>
        </w:rPr>
        <w:t>Have ethical governors</w:t>
      </w:r>
      <w:r w:rsidRPr="004310A9">
        <w:rPr>
          <w:rFonts w:ascii="Arial" w:hAnsi="Arial" w:cs="Arial"/>
          <w:b/>
          <w:bCs/>
          <w:lang w:val="en-US"/>
        </w:rPr>
        <w:br/>
      </w:r>
      <w:r w:rsidRPr="004310A9">
        <w:rPr>
          <w:rFonts w:ascii="Arial" w:hAnsi="Arial" w:cs="Arial"/>
          <w:lang w:val="en-US"/>
        </w:rPr>
        <w:t>The</w:t>
      </w:r>
      <w:r w:rsidRPr="000A1881">
        <w:rPr>
          <w:rFonts w:ascii="Arial" w:eastAsiaTheme="majorEastAsia" w:hAnsi="Arial" w:cs="Arial"/>
          <w:lang w:val="en-US"/>
        </w:rPr>
        <w:t xml:space="preserve"> killing robots</w:t>
      </w:r>
      <w:r w:rsidRPr="004310A9">
        <w:rPr>
          <w:rFonts w:ascii="Arial" w:hAnsi="Arial" w:cs="Arial"/>
          <w:lang w:val="en-US"/>
        </w:rPr>
        <w:t xml:space="preserve"> used by the military all have some sort of human component--lethal force won’t be applied unless a person makes the final decision. But that could soon change, and when it does, these robots need to know how to act humanely. What that means in the context of war is debatable, but some sort of ethical boundaries need to be set. Indiscriminate killing robots don’t help anyone. </w:t>
      </w:r>
    </w:p>
    <w:p w:rsidR="00DA21AC" w:rsidRPr="004310A9" w:rsidRDefault="00DA21AC" w:rsidP="00DA21AC">
      <w:pPr>
        <w:pStyle w:val="NormalWeb"/>
        <w:rPr>
          <w:rFonts w:ascii="Arial" w:hAnsi="Arial" w:cs="Arial"/>
          <w:lang w:val="en-US"/>
        </w:rPr>
      </w:pPr>
      <w:r w:rsidRPr="004310A9">
        <w:rPr>
          <w:rFonts w:ascii="Arial" w:hAnsi="Arial" w:cs="Arial"/>
          <w:lang w:val="en-US"/>
        </w:rPr>
        <w:t>An ethical governor--a piece of the robot’s architecture that decides whether a lethal response is warranted based on preset ethical boundaries--may be the answer. A military robot with an ethical governor might only attack if a victim is in a designated kill zone or near a medical facility, for example. It could use a "collateral damage estimator" to make sure it only takes out the target and not all the other people nearby.</w:t>
      </w:r>
    </w:p>
    <w:p w:rsidR="00DA21AC" w:rsidRPr="004310A9" w:rsidRDefault="00DA21AC" w:rsidP="00DA21AC">
      <w:pPr>
        <w:pStyle w:val="NormalWeb"/>
        <w:rPr>
          <w:rFonts w:ascii="Arial" w:hAnsi="Arial" w:cs="Arial"/>
          <w:lang w:val="en-US"/>
        </w:rPr>
      </w:pPr>
      <w:r w:rsidRPr="004310A9">
        <w:rPr>
          <w:rStyle w:val="lev"/>
          <w:rFonts w:ascii="Arial" w:eastAsiaTheme="majorEastAsia" w:hAnsi="Arial" w:cs="Arial"/>
          <w:lang w:val="en-US"/>
        </w:rPr>
        <w:t>Establish emotions</w:t>
      </w:r>
      <w:r w:rsidRPr="004310A9">
        <w:rPr>
          <w:rFonts w:ascii="Arial" w:hAnsi="Arial" w:cs="Arial"/>
          <w:b/>
          <w:bCs/>
          <w:lang w:val="en-US"/>
        </w:rPr>
        <w:br/>
      </w:r>
      <w:proofErr w:type="spellStart"/>
      <w:r w:rsidRPr="004310A9">
        <w:rPr>
          <w:rFonts w:ascii="Arial" w:hAnsi="Arial" w:cs="Arial"/>
          <w:lang w:val="en-US"/>
        </w:rPr>
        <w:t>Emotions</w:t>
      </w:r>
      <w:proofErr w:type="spellEnd"/>
      <w:r w:rsidRPr="004310A9">
        <w:rPr>
          <w:rFonts w:ascii="Arial" w:hAnsi="Arial" w:cs="Arial"/>
          <w:lang w:val="en-US"/>
        </w:rPr>
        <w:t xml:space="preserve"> can help ensure that robots don’t do anything inappropriate--in a military context and elsewhere. A military robot could be made to feel an increasing amount of "guilt" if repeatedly chastised by its superiors. Pile on enough guilt, and the robot might forbid itself from completing any more lethal actions.</w:t>
      </w:r>
    </w:p>
    <w:p w:rsidR="00DA21AC" w:rsidRPr="004310A9" w:rsidRDefault="00DA21AC" w:rsidP="00DA21AC">
      <w:pPr>
        <w:pStyle w:val="NormalWeb"/>
        <w:rPr>
          <w:rFonts w:ascii="Arial" w:hAnsi="Arial" w:cs="Arial"/>
          <w:lang w:val="en-US"/>
        </w:rPr>
      </w:pPr>
      <w:r w:rsidRPr="004310A9">
        <w:rPr>
          <w:rFonts w:ascii="Arial" w:hAnsi="Arial" w:cs="Arial"/>
          <w:lang w:val="en-US"/>
        </w:rPr>
        <w:t>Emotions can also be useful in non-military human-robot interactions. Deception could help a robot in a search-and-rescue operation by allowing it to calmly tell panicked victims that they will be fine.</w:t>
      </w:r>
    </w:p>
    <w:p w:rsidR="00DA21AC" w:rsidRPr="004310A9" w:rsidRDefault="00DA21AC" w:rsidP="00DA21AC">
      <w:pPr>
        <w:pStyle w:val="NormalWeb"/>
        <w:rPr>
          <w:rFonts w:ascii="Arial" w:hAnsi="Arial" w:cs="Arial"/>
          <w:lang w:val="en-US"/>
        </w:rPr>
      </w:pPr>
      <w:r w:rsidRPr="004310A9">
        <w:rPr>
          <w:rStyle w:val="lev"/>
          <w:rFonts w:ascii="Arial" w:eastAsiaTheme="majorEastAsia" w:hAnsi="Arial" w:cs="Arial"/>
          <w:lang w:val="en-US"/>
        </w:rPr>
        <w:t>Respect humans</w:t>
      </w:r>
      <w:r w:rsidRPr="004310A9">
        <w:rPr>
          <w:rFonts w:ascii="Arial" w:hAnsi="Arial" w:cs="Arial"/>
          <w:b/>
          <w:bCs/>
          <w:lang w:val="en-US"/>
        </w:rPr>
        <w:br/>
      </w:r>
      <w:r w:rsidRPr="004310A9">
        <w:rPr>
          <w:rFonts w:ascii="Arial" w:hAnsi="Arial" w:cs="Arial"/>
          <w:lang w:val="en-US"/>
        </w:rPr>
        <w:t xml:space="preserve">If robots don’t respect humans, we’re in trouble. That’s why the researchers stress that autonomous robots will need to respect basic human rights, including privacy, identity, and autonomy. If we can’t ensure that intelligent robots will do these things, we should refrain from unleashing them </w:t>
      </w:r>
      <w:proofErr w:type="spellStart"/>
      <w:r w:rsidRPr="004310A9">
        <w:rPr>
          <w:rFonts w:ascii="Arial" w:hAnsi="Arial" w:cs="Arial"/>
          <w:lang w:val="en-US"/>
        </w:rPr>
        <w:t>en</w:t>
      </w:r>
      <w:proofErr w:type="spellEnd"/>
      <w:r w:rsidRPr="004310A9">
        <w:rPr>
          <w:rFonts w:ascii="Arial" w:hAnsi="Arial" w:cs="Arial"/>
          <w:lang w:val="en-US"/>
        </w:rPr>
        <w:t xml:space="preserve"> masse.</w:t>
      </w:r>
    </w:p>
    <w:p w:rsidR="00DA21AC" w:rsidRPr="004310A9" w:rsidRDefault="00DA21AC" w:rsidP="00DA21AC">
      <w:pPr>
        <w:pStyle w:val="NormalWeb"/>
        <w:rPr>
          <w:rFonts w:ascii="Arial" w:hAnsi="Arial" w:cs="Arial"/>
          <w:lang w:val="en-US"/>
        </w:rPr>
      </w:pPr>
      <w:r w:rsidRPr="004310A9">
        <w:rPr>
          <w:rFonts w:ascii="Arial" w:hAnsi="Arial" w:cs="Arial"/>
          <w:lang w:val="en-US"/>
        </w:rPr>
        <w:t>In the end, robots might make us more human.</w:t>
      </w:r>
    </w:p>
    <w:p w:rsidR="00DA21AC" w:rsidRPr="004310A9" w:rsidRDefault="00DA21AC" w:rsidP="00DA21AC">
      <w:pPr>
        <w:pStyle w:val="NormalWeb"/>
        <w:rPr>
          <w:rFonts w:ascii="Arial" w:hAnsi="Arial" w:cs="Arial"/>
          <w:lang w:val="en-US"/>
        </w:rPr>
      </w:pPr>
      <w:r w:rsidRPr="004310A9">
        <w:rPr>
          <w:rStyle w:val="Accentuation"/>
          <w:rFonts w:ascii="Arial" w:eastAsiaTheme="majorEastAsia" w:hAnsi="Arial" w:cs="Arial"/>
          <w:lang w:val="en-US"/>
        </w:rPr>
        <w:t xml:space="preserve">Ariel Schwartz is a Senior Editor at </w:t>
      </w:r>
      <w:proofErr w:type="spellStart"/>
      <w:proofErr w:type="gramStart"/>
      <w:r w:rsidRPr="004310A9">
        <w:rPr>
          <w:rStyle w:val="Accentuation"/>
          <w:rFonts w:ascii="Arial" w:eastAsiaTheme="majorEastAsia" w:hAnsi="Arial" w:cs="Arial"/>
          <w:lang w:val="en-US"/>
        </w:rPr>
        <w:t>Co.Exist</w:t>
      </w:r>
      <w:proofErr w:type="spellEnd"/>
      <w:proofErr w:type="gramEnd"/>
      <w:r w:rsidRPr="004310A9">
        <w:rPr>
          <w:rStyle w:val="Accentuation"/>
          <w:rFonts w:ascii="Arial" w:eastAsiaTheme="majorEastAsia" w:hAnsi="Arial" w:cs="Arial"/>
          <w:lang w:val="en-US"/>
        </w:rPr>
        <w:t xml:space="preserve">. She has contributed to SF Weekly, Popular Science, </w:t>
      </w:r>
      <w:proofErr w:type="spellStart"/>
      <w:r w:rsidRPr="004310A9">
        <w:rPr>
          <w:rStyle w:val="Accentuation"/>
          <w:rFonts w:ascii="Arial" w:eastAsiaTheme="majorEastAsia" w:hAnsi="Arial" w:cs="Arial"/>
          <w:lang w:val="en-US"/>
        </w:rPr>
        <w:t>Inhabitat</w:t>
      </w:r>
      <w:proofErr w:type="spellEnd"/>
      <w:r w:rsidRPr="004310A9">
        <w:rPr>
          <w:rStyle w:val="Accentuation"/>
          <w:rFonts w:ascii="Arial" w:eastAsiaTheme="majorEastAsia" w:hAnsi="Arial" w:cs="Arial"/>
          <w:lang w:val="en-US"/>
        </w:rPr>
        <w:t xml:space="preserve">, </w:t>
      </w:r>
      <w:proofErr w:type="spellStart"/>
      <w:r w:rsidRPr="004310A9">
        <w:rPr>
          <w:rStyle w:val="Accentuation"/>
          <w:rFonts w:ascii="Arial" w:eastAsiaTheme="majorEastAsia" w:hAnsi="Arial" w:cs="Arial"/>
          <w:lang w:val="en-US"/>
        </w:rPr>
        <w:t>Greenbiz</w:t>
      </w:r>
      <w:proofErr w:type="spellEnd"/>
      <w:r w:rsidRPr="004310A9">
        <w:rPr>
          <w:rStyle w:val="Accentuation"/>
          <w:rFonts w:ascii="Arial" w:eastAsiaTheme="majorEastAsia" w:hAnsi="Arial" w:cs="Arial"/>
          <w:lang w:val="en-US"/>
        </w:rPr>
        <w:t xml:space="preserve">, NBC Bay Area, GOOD Magazine and more. </w:t>
      </w:r>
    </w:p>
    <w:p w:rsidR="00DA21AC" w:rsidRDefault="00DA21AC" w:rsidP="00DA21AC"/>
    <w:p w:rsidR="00DA21AC" w:rsidRPr="00DA21AC" w:rsidRDefault="00DA21AC" w:rsidP="00DA21AC">
      <w:pPr>
        <w:spacing w:after="480"/>
        <w:rPr>
          <w:rStyle w:val="Rfrenceintense"/>
        </w:rPr>
      </w:pPr>
      <w:proofErr w:type="spellStart"/>
      <w:r w:rsidRPr="00DA21AC">
        <w:rPr>
          <w:rStyle w:val="Rfrenceintense"/>
        </w:rPr>
        <w:lastRenderedPageBreak/>
        <w:t>Exercise</w:t>
      </w:r>
      <w:proofErr w:type="spellEnd"/>
      <w:r w:rsidRPr="00DA21AC">
        <w:rPr>
          <w:rStyle w:val="Rfrenceintense"/>
        </w:rPr>
        <w:t xml:space="preserve"> </w:t>
      </w:r>
      <w:proofErr w:type="gramStart"/>
      <w:r w:rsidRPr="00DA21AC">
        <w:rPr>
          <w:rStyle w:val="Rfrenceintense"/>
        </w:rPr>
        <w:t>1:</w:t>
      </w:r>
      <w:proofErr w:type="gramEnd"/>
      <w:r w:rsidRPr="00DA21AC">
        <w:rPr>
          <w:rStyle w:val="Rfrenceintense"/>
        </w:rPr>
        <w:t xml:space="preserve"> Match the </w:t>
      </w:r>
      <w:proofErr w:type="spellStart"/>
      <w:r w:rsidRPr="00DA21AC">
        <w:rPr>
          <w:rStyle w:val="Rfrenceintense"/>
        </w:rPr>
        <w:t>words</w:t>
      </w:r>
      <w:proofErr w:type="spellEnd"/>
      <w:r w:rsidRPr="00DA21AC">
        <w:rPr>
          <w:rStyle w:val="Rfrenceintense"/>
        </w:rPr>
        <w:t xml:space="preserve"> </w:t>
      </w:r>
      <w:proofErr w:type="spellStart"/>
      <w:r w:rsidRPr="00DA21AC">
        <w:rPr>
          <w:rStyle w:val="Rfrenceintense"/>
        </w:rPr>
        <w:t>with</w:t>
      </w:r>
      <w:proofErr w:type="spellEnd"/>
      <w:r w:rsidRPr="00DA21AC">
        <w:rPr>
          <w:rStyle w:val="Rfrenceintense"/>
        </w:rPr>
        <w:t xml:space="preserve"> </w:t>
      </w:r>
      <w:proofErr w:type="spellStart"/>
      <w:r w:rsidRPr="00DA21AC">
        <w:rPr>
          <w:rStyle w:val="Rfrenceintense"/>
        </w:rPr>
        <w:t>their</w:t>
      </w:r>
      <w:proofErr w:type="spellEnd"/>
      <w:r w:rsidRPr="00DA21AC">
        <w:rPr>
          <w:rStyle w:val="Rfrenceintense"/>
        </w:rPr>
        <w:t xml:space="preserve"> French </w:t>
      </w:r>
      <w:proofErr w:type="spellStart"/>
      <w:r w:rsidRPr="00DA21AC">
        <w:rPr>
          <w:rStyle w:val="Rfrenceintense"/>
          <w:b w:val="0"/>
        </w:rPr>
        <w:t>equivalents</w:t>
      </w:r>
      <w:proofErr w:type="spellEnd"/>
    </w:p>
    <w:p w:rsidR="00DA21AC" w:rsidRPr="005B639B" w:rsidRDefault="00DA21AC" w:rsidP="00DA21AC">
      <w:pPr>
        <w:spacing w:after="360"/>
      </w:pPr>
      <w:r w:rsidRPr="005B639B">
        <w:t xml:space="preserve">Match the English </w:t>
      </w:r>
      <w:proofErr w:type="spellStart"/>
      <w:r w:rsidRPr="005B639B">
        <w:t>words</w:t>
      </w:r>
      <w:proofErr w:type="spellEnd"/>
      <w:r w:rsidRPr="005B639B">
        <w:t xml:space="preserve">/expressions </w:t>
      </w:r>
      <w:proofErr w:type="spellStart"/>
      <w:r w:rsidRPr="005B639B">
        <w:t>from</w:t>
      </w:r>
      <w:proofErr w:type="spellEnd"/>
      <w:r w:rsidRPr="005B639B">
        <w:t xml:space="preserve"> the article </w:t>
      </w:r>
      <w:proofErr w:type="spellStart"/>
      <w:r w:rsidRPr="005B639B">
        <w:t>with</w:t>
      </w:r>
      <w:proofErr w:type="spellEnd"/>
      <w:r w:rsidRPr="005B639B">
        <w:t xml:space="preserve"> the correct French translation.</w:t>
      </w:r>
    </w:p>
    <w:p w:rsidR="00DA21AC" w:rsidRPr="005B639B" w:rsidRDefault="00DA21AC" w:rsidP="00DA21AC">
      <w:pPr>
        <w:numPr>
          <w:ilvl w:val="0"/>
          <w:numId w:val="8"/>
        </w:numPr>
      </w:pPr>
      <w:r>
        <w:rPr>
          <w:b/>
          <w:bCs/>
          <w:noProof/>
        </w:rPr>
        <mc:AlternateContent>
          <mc:Choice Requires="wps">
            <w:drawing>
              <wp:anchor distT="0" distB="0" distL="114300" distR="114300" simplePos="0" relativeHeight="251659264" behindDoc="0" locked="0" layoutInCell="1" allowOverlap="1">
                <wp:simplePos x="0" y="0"/>
                <wp:positionH relativeFrom="column">
                  <wp:posOffset>2835322</wp:posOffset>
                </wp:positionH>
                <wp:positionV relativeFrom="paragraph">
                  <wp:posOffset>9440</wp:posOffset>
                </wp:positionV>
                <wp:extent cx="2313296" cy="1364776"/>
                <wp:effectExtent l="0" t="0" r="11430" b="26035"/>
                <wp:wrapNone/>
                <wp:docPr id="1" name="Zone de texte 1"/>
                <wp:cNvGraphicFramePr/>
                <a:graphic xmlns:a="http://schemas.openxmlformats.org/drawingml/2006/main">
                  <a:graphicData uri="http://schemas.microsoft.com/office/word/2010/wordprocessingShape">
                    <wps:wsp>
                      <wps:cNvSpPr txBox="1"/>
                      <wps:spPr>
                        <a:xfrm>
                          <a:off x="0" y="0"/>
                          <a:ext cx="2313296" cy="1364776"/>
                        </a:xfrm>
                        <a:prstGeom prst="rect">
                          <a:avLst/>
                        </a:prstGeom>
                        <a:solidFill>
                          <a:schemeClr val="lt1"/>
                        </a:solidFill>
                        <a:ln w="6350">
                          <a:solidFill>
                            <a:prstClr val="black"/>
                          </a:solidFill>
                        </a:ln>
                      </wps:spPr>
                      <wps:txbx>
                        <w:txbxContent>
                          <w:p w:rsidR="00DA21AC" w:rsidRPr="00DA21AC" w:rsidRDefault="00DA21AC">
                            <w:pPr>
                              <w:rPr>
                                <w:sz w:val="22"/>
                              </w:rPr>
                            </w:pPr>
                            <w:r w:rsidRPr="00DA21AC">
                              <w:rPr>
                                <w:sz w:val="22"/>
                              </w:rPr>
                              <w:t>a. autonomie</w:t>
                            </w:r>
                            <w:r w:rsidRPr="00DA21AC">
                              <w:rPr>
                                <w:sz w:val="22"/>
                              </w:rPr>
                              <w:br/>
                              <w:t>b. dommages collatéraux</w:t>
                            </w:r>
                            <w:r w:rsidRPr="00DA21AC">
                              <w:rPr>
                                <w:sz w:val="22"/>
                              </w:rPr>
                              <w:br/>
                              <w:t>c. se conformer à</w:t>
                            </w:r>
                            <w:r w:rsidRPr="00DA21AC">
                              <w:rPr>
                                <w:sz w:val="22"/>
                              </w:rPr>
                              <w:br/>
                              <w:t>d. ressembler à la vie réelle</w:t>
                            </w:r>
                            <w:r w:rsidRPr="00DA21AC">
                              <w:rPr>
                                <w:sz w:val="22"/>
                              </w:rPr>
                              <w:br/>
                              <w:t>e. déchaîner / lâcher</w:t>
                            </w:r>
                            <w:r w:rsidRPr="00DA21AC">
                              <w:rPr>
                                <w:sz w:val="22"/>
                              </w:rPr>
                              <w:br/>
                              <w:t>f. vie privée</w:t>
                            </w:r>
                            <w:r w:rsidRPr="00DA21AC">
                              <w:rPr>
                                <w:sz w:val="22"/>
                              </w:rPr>
                              <w:br/>
                              <w:t>g. indiscriminé / sans distinction</w:t>
                            </w:r>
                            <w:r w:rsidRPr="00DA21AC">
                              <w:rPr>
                                <w:sz w:val="22"/>
                              </w:rPr>
                              <w:br/>
                              <w:t>h. réprimander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23.25pt;margin-top:.75pt;width:182.15pt;height:107.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" fillcolor="white [3201]" strokeweight=".5pt">
                <v:textbox>
                  <w:txbxContent>
                    <w:p w:rsidR="00DA21AC" w:rsidRPr="00DA21AC" w:rsidRDefault="00DA21AC">
                      <w:pPr>
                        <w:rPr>
                          <w:sz w:val="22"/>
                        </w:rPr>
                      </w:pPr>
                      <w:r w:rsidRPr="00DA21AC">
                        <w:rPr>
                          <w:sz w:val="22"/>
                        </w:rPr>
                        <w:t>a. autonomie</w:t>
                      </w:r>
                      <w:r w:rsidRPr="00DA21AC">
                        <w:rPr>
                          <w:sz w:val="22"/>
                        </w:rPr>
                        <w:br/>
                        <w:t>b. dommages collatéraux</w:t>
                      </w:r>
                      <w:r w:rsidRPr="00DA21AC">
                        <w:rPr>
                          <w:sz w:val="22"/>
                        </w:rPr>
                        <w:br/>
                        <w:t>c. se conformer à</w:t>
                      </w:r>
                      <w:r w:rsidRPr="00DA21AC">
                        <w:rPr>
                          <w:sz w:val="22"/>
                        </w:rPr>
                        <w:br/>
                        <w:t>d. ressembler à la vie réelle</w:t>
                      </w:r>
                      <w:r w:rsidRPr="00DA21AC">
                        <w:rPr>
                          <w:sz w:val="22"/>
                        </w:rPr>
                        <w:br/>
                        <w:t>e. déchaîner / lâcher</w:t>
                      </w:r>
                      <w:r w:rsidRPr="00DA21AC">
                        <w:rPr>
                          <w:sz w:val="22"/>
                        </w:rPr>
                        <w:br/>
                        <w:t>f. vie privée</w:t>
                      </w:r>
                      <w:r w:rsidRPr="00DA21AC">
                        <w:rPr>
                          <w:sz w:val="22"/>
                        </w:rPr>
                        <w:br/>
                        <w:t>g. indiscriminé / sans distinction</w:t>
                      </w:r>
                      <w:r w:rsidRPr="00DA21AC">
                        <w:rPr>
                          <w:sz w:val="22"/>
                        </w:rPr>
                        <w:br/>
                        <w:t>h. réprimander</w:t>
                      </w:r>
                    </w:p>
                  </w:txbxContent>
                </v:textbox>
              </v:shape>
            </w:pict>
          </mc:Fallback>
        </mc:AlternateContent>
      </w:r>
      <w:proofErr w:type="spellStart"/>
      <w:proofErr w:type="gramStart"/>
      <w:r w:rsidRPr="005B639B">
        <w:rPr>
          <w:b/>
          <w:bCs/>
        </w:rPr>
        <w:t>lifelike</w:t>
      </w:r>
      <w:proofErr w:type="spellEnd"/>
      <w:proofErr w:type="gramEnd"/>
    </w:p>
    <w:p w:rsidR="00DA21AC" w:rsidRPr="005B639B" w:rsidRDefault="00DA21AC" w:rsidP="00DA21AC">
      <w:pPr>
        <w:numPr>
          <w:ilvl w:val="0"/>
          <w:numId w:val="8"/>
        </w:numPr>
      </w:pPr>
      <w:proofErr w:type="spellStart"/>
      <w:proofErr w:type="gramStart"/>
      <w:r w:rsidRPr="005B639B">
        <w:rPr>
          <w:b/>
          <w:bCs/>
        </w:rPr>
        <w:t>adhere</w:t>
      </w:r>
      <w:proofErr w:type="spellEnd"/>
      <w:proofErr w:type="gramEnd"/>
      <w:r w:rsidRPr="005B639B">
        <w:rPr>
          <w:b/>
          <w:bCs/>
        </w:rPr>
        <w:t xml:space="preserve"> to</w:t>
      </w:r>
    </w:p>
    <w:p w:rsidR="00DA21AC" w:rsidRPr="005B639B" w:rsidRDefault="00DA21AC" w:rsidP="00DA21AC">
      <w:pPr>
        <w:numPr>
          <w:ilvl w:val="0"/>
          <w:numId w:val="8"/>
        </w:numPr>
      </w:pPr>
      <w:proofErr w:type="spellStart"/>
      <w:proofErr w:type="gramStart"/>
      <w:r w:rsidRPr="005B639B">
        <w:rPr>
          <w:b/>
          <w:bCs/>
        </w:rPr>
        <w:t>indiscriminate</w:t>
      </w:r>
      <w:proofErr w:type="spellEnd"/>
      <w:proofErr w:type="gramEnd"/>
    </w:p>
    <w:p w:rsidR="00DA21AC" w:rsidRPr="005B639B" w:rsidRDefault="00DA21AC" w:rsidP="00DA21AC">
      <w:pPr>
        <w:numPr>
          <w:ilvl w:val="0"/>
          <w:numId w:val="8"/>
        </w:numPr>
      </w:pPr>
      <w:proofErr w:type="spellStart"/>
      <w:proofErr w:type="gramStart"/>
      <w:r w:rsidRPr="005B639B">
        <w:rPr>
          <w:b/>
          <w:bCs/>
        </w:rPr>
        <w:t>collateral</w:t>
      </w:r>
      <w:proofErr w:type="spellEnd"/>
      <w:proofErr w:type="gramEnd"/>
      <w:r w:rsidRPr="005B639B">
        <w:rPr>
          <w:b/>
          <w:bCs/>
        </w:rPr>
        <w:t xml:space="preserve"> damage</w:t>
      </w:r>
    </w:p>
    <w:p w:rsidR="00DA21AC" w:rsidRPr="005B639B" w:rsidRDefault="00DA21AC" w:rsidP="00DA21AC">
      <w:pPr>
        <w:numPr>
          <w:ilvl w:val="0"/>
          <w:numId w:val="8"/>
        </w:numPr>
      </w:pPr>
      <w:proofErr w:type="spellStart"/>
      <w:proofErr w:type="gramStart"/>
      <w:r w:rsidRPr="005B639B">
        <w:rPr>
          <w:b/>
          <w:bCs/>
        </w:rPr>
        <w:t>chastise</w:t>
      </w:r>
      <w:proofErr w:type="spellEnd"/>
      <w:proofErr w:type="gramEnd"/>
    </w:p>
    <w:p w:rsidR="00DA21AC" w:rsidRPr="005B639B" w:rsidRDefault="00DA21AC" w:rsidP="00DA21AC">
      <w:pPr>
        <w:numPr>
          <w:ilvl w:val="0"/>
          <w:numId w:val="8"/>
        </w:numPr>
      </w:pPr>
      <w:proofErr w:type="spellStart"/>
      <w:proofErr w:type="gramStart"/>
      <w:r w:rsidRPr="005B639B">
        <w:rPr>
          <w:b/>
          <w:bCs/>
        </w:rPr>
        <w:t>unleash</w:t>
      </w:r>
      <w:proofErr w:type="spellEnd"/>
      <w:proofErr w:type="gramEnd"/>
    </w:p>
    <w:p w:rsidR="00DA21AC" w:rsidRPr="005B639B" w:rsidRDefault="00DA21AC" w:rsidP="00DA21AC">
      <w:pPr>
        <w:numPr>
          <w:ilvl w:val="0"/>
          <w:numId w:val="8"/>
        </w:numPr>
      </w:pPr>
      <w:proofErr w:type="spellStart"/>
      <w:proofErr w:type="gramStart"/>
      <w:r w:rsidRPr="005B639B">
        <w:rPr>
          <w:b/>
          <w:bCs/>
        </w:rPr>
        <w:t>privacy</w:t>
      </w:r>
      <w:proofErr w:type="spellEnd"/>
      <w:proofErr w:type="gramEnd"/>
    </w:p>
    <w:p w:rsidR="00DA21AC" w:rsidRPr="005B639B" w:rsidRDefault="00DA21AC" w:rsidP="00DA21AC">
      <w:pPr>
        <w:numPr>
          <w:ilvl w:val="0"/>
          <w:numId w:val="8"/>
        </w:numPr>
      </w:pPr>
      <w:proofErr w:type="spellStart"/>
      <w:proofErr w:type="gramStart"/>
      <w:r w:rsidRPr="005B639B">
        <w:rPr>
          <w:b/>
          <w:bCs/>
        </w:rPr>
        <w:t>autonomy</w:t>
      </w:r>
      <w:proofErr w:type="spellEnd"/>
      <w:proofErr w:type="gramEnd"/>
    </w:p>
    <w:tbl>
      <w:tblPr>
        <w:tblStyle w:val="Grilledutableau"/>
        <w:tblW w:w="0" w:type="auto"/>
        <w:tblLook w:val="04A0" w:firstRow="1" w:lastRow="0" w:firstColumn="1" w:lastColumn="0" w:noHBand="0" w:noVBand="1"/>
      </w:tblPr>
      <w:tblGrid>
        <w:gridCol w:w="862"/>
        <w:gridCol w:w="862"/>
        <w:gridCol w:w="863"/>
        <w:gridCol w:w="863"/>
        <w:gridCol w:w="863"/>
        <w:gridCol w:w="863"/>
        <w:gridCol w:w="863"/>
        <w:gridCol w:w="863"/>
      </w:tblGrid>
      <w:tr w:rsidR="00DA21AC" w:rsidTr="005F1275">
        <w:trPr>
          <w:trHeight w:val="641"/>
        </w:trPr>
        <w:tc>
          <w:tcPr>
            <w:tcW w:w="862" w:type="dxa"/>
          </w:tcPr>
          <w:p w:rsidR="00DA21AC" w:rsidRDefault="00DA21AC" w:rsidP="00DA21AC">
            <w:pPr>
              <w:spacing w:before="600"/>
              <w:rPr>
                <w:b/>
                <w:bCs/>
              </w:rPr>
            </w:pPr>
          </w:p>
        </w:tc>
        <w:tc>
          <w:tcPr>
            <w:tcW w:w="862" w:type="dxa"/>
          </w:tcPr>
          <w:p w:rsidR="00DA21AC" w:rsidRDefault="00DA21AC" w:rsidP="00DA21AC">
            <w:pPr>
              <w:spacing w:before="600"/>
              <w:rPr>
                <w:b/>
                <w:bCs/>
              </w:rPr>
            </w:pPr>
          </w:p>
        </w:tc>
        <w:tc>
          <w:tcPr>
            <w:tcW w:w="863" w:type="dxa"/>
          </w:tcPr>
          <w:p w:rsidR="00DA21AC" w:rsidRDefault="00DA21AC" w:rsidP="00DA21AC">
            <w:pPr>
              <w:spacing w:before="600"/>
              <w:rPr>
                <w:b/>
                <w:bCs/>
              </w:rPr>
            </w:pPr>
          </w:p>
        </w:tc>
        <w:tc>
          <w:tcPr>
            <w:tcW w:w="863" w:type="dxa"/>
          </w:tcPr>
          <w:p w:rsidR="00DA21AC" w:rsidRDefault="00DA21AC" w:rsidP="00DA21AC">
            <w:pPr>
              <w:spacing w:before="600"/>
              <w:rPr>
                <w:b/>
                <w:bCs/>
              </w:rPr>
            </w:pPr>
          </w:p>
        </w:tc>
        <w:tc>
          <w:tcPr>
            <w:tcW w:w="863" w:type="dxa"/>
          </w:tcPr>
          <w:p w:rsidR="00DA21AC" w:rsidRDefault="00DA21AC" w:rsidP="00DA21AC">
            <w:pPr>
              <w:spacing w:before="600"/>
              <w:rPr>
                <w:b/>
                <w:bCs/>
              </w:rPr>
            </w:pPr>
          </w:p>
        </w:tc>
        <w:tc>
          <w:tcPr>
            <w:tcW w:w="863" w:type="dxa"/>
          </w:tcPr>
          <w:p w:rsidR="00DA21AC" w:rsidRDefault="00DA21AC" w:rsidP="00DA21AC">
            <w:pPr>
              <w:spacing w:before="600"/>
              <w:rPr>
                <w:b/>
                <w:bCs/>
              </w:rPr>
            </w:pPr>
          </w:p>
        </w:tc>
        <w:tc>
          <w:tcPr>
            <w:tcW w:w="863" w:type="dxa"/>
          </w:tcPr>
          <w:p w:rsidR="00DA21AC" w:rsidRDefault="00DA21AC" w:rsidP="00DA21AC">
            <w:pPr>
              <w:spacing w:before="600"/>
              <w:rPr>
                <w:b/>
                <w:bCs/>
              </w:rPr>
            </w:pPr>
          </w:p>
        </w:tc>
        <w:tc>
          <w:tcPr>
            <w:tcW w:w="863" w:type="dxa"/>
          </w:tcPr>
          <w:p w:rsidR="00DA21AC" w:rsidRDefault="00DA21AC" w:rsidP="00DA21AC">
            <w:pPr>
              <w:spacing w:before="600"/>
              <w:rPr>
                <w:b/>
                <w:bCs/>
              </w:rPr>
            </w:pPr>
          </w:p>
        </w:tc>
      </w:tr>
      <w:tr w:rsidR="00DA21AC" w:rsidTr="005F1275">
        <w:trPr>
          <w:trHeight w:val="495"/>
        </w:trPr>
        <w:tc>
          <w:tcPr>
            <w:tcW w:w="862" w:type="dxa"/>
          </w:tcPr>
          <w:p w:rsidR="00DA21AC" w:rsidRDefault="00DA21AC" w:rsidP="00DA21AC">
            <w:pPr>
              <w:spacing w:before="600"/>
              <w:rPr>
                <w:b/>
                <w:bCs/>
              </w:rPr>
            </w:pPr>
          </w:p>
        </w:tc>
        <w:tc>
          <w:tcPr>
            <w:tcW w:w="862" w:type="dxa"/>
          </w:tcPr>
          <w:p w:rsidR="00DA21AC" w:rsidRDefault="00DA21AC" w:rsidP="00DA21AC">
            <w:pPr>
              <w:spacing w:before="600"/>
              <w:rPr>
                <w:b/>
                <w:bCs/>
              </w:rPr>
            </w:pPr>
          </w:p>
        </w:tc>
        <w:tc>
          <w:tcPr>
            <w:tcW w:w="863" w:type="dxa"/>
          </w:tcPr>
          <w:p w:rsidR="00DA21AC" w:rsidRDefault="00DA21AC" w:rsidP="00DA21AC">
            <w:pPr>
              <w:spacing w:before="600"/>
              <w:rPr>
                <w:b/>
                <w:bCs/>
              </w:rPr>
            </w:pPr>
          </w:p>
        </w:tc>
        <w:tc>
          <w:tcPr>
            <w:tcW w:w="863" w:type="dxa"/>
          </w:tcPr>
          <w:p w:rsidR="00DA21AC" w:rsidRDefault="00DA21AC" w:rsidP="00DA21AC">
            <w:pPr>
              <w:spacing w:before="600"/>
              <w:rPr>
                <w:b/>
                <w:bCs/>
              </w:rPr>
            </w:pPr>
          </w:p>
        </w:tc>
        <w:tc>
          <w:tcPr>
            <w:tcW w:w="863" w:type="dxa"/>
          </w:tcPr>
          <w:p w:rsidR="00DA21AC" w:rsidRDefault="00DA21AC" w:rsidP="00DA21AC">
            <w:pPr>
              <w:spacing w:before="600"/>
              <w:rPr>
                <w:b/>
                <w:bCs/>
              </w:rPr>
            </w:pPr>
          </w:p>
        </w:tc>
        <w:tc>
          <w:tcPr>
            <w:tcW w:w="863" w:type="dxa"/>
          </w:tcPr>
          <w:p w:rsidR="00DA21AC" w:rsidRDefault="00DA21AC" w:rsidP="00DA21AC">
            <w:pPr>
              <w:spacing w:before="600"/>
              <w:rPr>
                <w:b/>
                <w:bCs/>
              </w:rPr>
            </w:pPr>
          </w:p>
        </w:tc>
        <w:tc>
          <w:tcPr>
            <w:tcW w:w="863" w:type="dxa"/>
          </w:tcPr>
          <w:p w:rsidR="00DA21AC" w:rsidRDefault="00DA21AC" w:rsidP="00DA21AC">
            <w:pPr>
              <w:spacing w:before="600"/>
              <w:rPr>
                <w:b/>
                <w:bCs/>
              </w:rPr>
            </w:pPr>
          </w:p>
        </w:tc>
        <w:tc>
          <w:tcPr>
            <w:tcW w:w="863" w:type="dxa"/>
          </w:tcPr>
          <w:p w:rsidR="00DA21AC" w:rsidRDefault="00DA21AC" w:rsidP="00DA21AC">
            <w:pPr>
              <w:spacing w:before="600"/>
              <w:rPr>
                <w:b/>
                <w:bCs/>
              </w:rPr>
            </w:pPr>
          </w:p>
        </w:tc>
      </w:tr>
    </w:tbl>
    <w:p w:rsidR="00DA21AC" w:rsidRPr="00DA21AC" w:rsidRDefault="00DA21AC" w:rsidP="00DA21AC">
      <w:pPr>
        <w:spacing w:before="600" w:after="480"/>
        <w:rPr>
          <w:rStyle w:val="Rfrenceintense"/>
        </w:rPr>
      </w:pPr>
      <w:proofErr w:type="spellStart"/>
      <w:r w:rsidRPr="00DA21AC">
        <w:rPr>
          <w:rStyle w:val="Rfrenceintense"/>
        </w:rPr>
        <w:t>Exercise</w:t>
      </w:r>
      <w:proofErr w:type="spellEnd"/>
      <w:r w:rsidRPr="00DA21AC">
        <w:rPr>
          <w:rStyle w:val="Rfrenceintense"/>
        </w:rPr>
        <w:t xml:space="preserve"> </w:t>
      </w:r>
      <w:proofErr w:type="gramStart"/>
      <w:r w:rsidRPr="00DA21AC">
        <w:rPr>
          <w:rStyle w:val="Rfrenceintense"/>
        </w:rPr>
        <w:t>2:</w:t>
      </w:r>
      <w:proofErr w:type="gramEnd"/>
      <w:r w:rsidRPr="00DA21AC">
        <w:rPr>
          <w:rStyle w:val="Rfrenceintense"/>
        </w:rPr>
        <w:t xml:space="preserve"> </w:t>
      </w:r>
      <w:proofErr w:type="spellStart"/>
      <w:r w:rsidRPr="00DA21AC">
        <w:rPr>
          <w:rStyle w:val="Rfrenceintense"/>
        </w:rPr>
        <w:t>Fill</w:t>
      </w:r>
      <w:proofErr w:type="spellEnd"/>
      <w:r w:rsidRPr="00DA21AC">
        <w:rPr>
          <w:rStyle w:val="Rfrenceintense"/>
        </w:rPr>
        <w:t xml:space="preserve"> in the gaps </w:t>
      </w:r>
      <w:proofErr w:type="spellStart"/>
      <w:r w:rsidRPr="00DA21AC">
        <w:rPr>
          <w:rStyle w:val="Rfrenceintense"/>
        </w:rPr>
        <w:t>with</w:t>
      </w:r>
      <w:proofErr w:type="spellEnd"/>
      <w:r w:rsidRPr="00DA21AC">
        <w:rPr>
          <w:rStyle w:val="Rfrenceintense"/>
        </w:rPr>
        <w:t xml:space="preserve"> the right </w:t>
      </w:r>
      <w:proofErr w:type="spellStart"/>
      <w:r w:rsidRPr="00DA21AC">
        <w:rPr>
          <w:rStyle w:val="Rfrenceintense"/>
        </w:rPr>
        <w:t>word</w:t>
      </w:r>
      <w:proofErr w:type="spellEnd"/>
    </w:p>
    <w:p w:rsidR="00DA21AC" w:rsidRPr="005B639B" w:rsidRDefault="00DA21AC" w:rsidP="00DA21AC">
      <w:proofErr w:type="spellStart"/>
      <w:r w:rsidRPr="005B639B">
        <w:t>Choose</w:t>
      </w:r>
      <w:proofErr w:type="spellEnd"/>
      <w:r w:rsidRPr="005B639B">
        <w:t xml:space="preserve"> </w:t>
      </w:r>
      <w:proofErr w:type="spellStart"/>
      <w:r w:rsidRPr="005B639B">
        <w:t>from</w:t>
      </w:r>
      <w:proofErr w:type="spellEnd"/>
      <w:r w:rsidRPr="005B639B">
        <w:t xml:space="preserve"> the </w:t>
      </w:r>
      <w:proofErr w:type="spellStart"/>
      <w:r w:rsidRPr="005B639B">
        <w:t>list</w:t>
      </w:r>
      <w:proofErr w:type="spellEnd"/>
      <w:r w:rsidRPr="005B639B">
        <w:t xml:space="preserve"> of </w:t>
      </w:r>
      <w:proofErr w:type="spellStart"/>
      <w:r w:rsidRPr="005B639B">
        <w:t>words</w:t>
      </w:r>
      <w:proofErr w:type="spellEnd"/>
      <w:r w:rsidRPr="005B639B">
        <w:t xml:space="preserve"> </w:t>
      </w:r>
      <w:proofErr w:type="spellStart"/>
      <w:r w:rsidRPr="005B639B">
        <w:t>below</w:t>
      </w:r>
      <w:proofErr w:type="spellEnd"/>
      <w:r w:rsidRPr="005B639B">
        <w:t xml:space="preserve">. </w:t>
      </w:r>
      <w:r w:rsidRPr="005B639B">
        <w:rPr>
          <w:b/>
          <w:bCs/>
        </w:rPr>
        <w:t xml:space="preserve">One </w:t>
      </w:r>
      <w:proofErr w:type="spellStart"/>
      <w:r w:rsidRPr="005B639B">
        <w:rPr>
          <w:b/>
          <w:bCs/>
        </w:rPr>
        <w:t>word</w:t>
      </w:r>
      <w:proofErr w:type="spellEnd"/>
      <w:r w:rsidRPr="005B639B">
        <w:rPr>
          <w:b/>
          <w:bCs/>
        </w:rPr>
        <w:t xml:space="preserve"> </w:t>
      </w:r>
      <w:proofErr w:type="spellStart"/>
      <w:r w:rsidRPr="005B639B">
        <w:rPr>
          <w:b/>
          <w:bCs/>
        </w:rPr>
        <w:t>is</w:t>
      </w:r>
      <w:proofErr w:type="spellEnd"/>
      <w:r w:rsidRPr="005B639B">
        <w:rPr>
          <w:b/>
          <w:bCs/>
        </w:rPr>
        <w:t xml:space="preserve"> not </w:t>
      </w:r>
      <w:proofErr w:type="spellStart"/>
      <w:r w:rsidRPr="005B639B">
        <w:rPr>
          <w:b/>
          <w:bCs/>
        </w:rPr>
        <w:t>used</w:t>
      </w:r>
      <w:proofErr w:type="spellEnd"/>
      <w:r w:rsidRPr="005B639B">
        <w:rPr>
          <w:b/>
          <w:bCs/>
        </w:rPr>
        <w:t>.</w:t>
      </w:r>
    </w:p>
    <w:p w:rsidR="00DA21AC" w:rsidRPr="005B639B" w:rsidRDefault="00DA21AC" w:rsidP="00DA21AC">
      <w:pPr>
        <w:spacing w:before="360" w:after="360"/>
      </w:pPr>
      <w:proofErr w:type="spellStart"/>
      <w:proofErr w:type="gramStart"/>
      <w:r w:rsidRPr="005B639B">
        <w:rPr>
          <w:b/>
          <w:bCs/>
        </w:rPr>
        <w:t>governor</w:t>
      </w:r>
      <w:proofErr w:type="spellEnd"/>
      <w:proofErr w:type="gramEnd"/>
      <w:r w:rsidRPr="005B639B">
        <w:rPr>
          <w:b/>
          <w:bCs/>
        </w:rPr>
        <w:t xml:space="preserve"> – </w:t>
      </w:r>
      <w:proofErr w:type="spellStart"/>
      <w:r w:rsidRPr="005B639B">
        <w:rPr>
          <w:b/>
          <w:bCs/>
        </w:rPr>
        <w:t>unleash</w:t>
      </w:r>
      <w:proofErr w:type="spellEnd"/>
      <w:r w:rsidRPr="005B639B">
        <w:rPr>
          <w:b/>
          <w:bCs/>
        </w:rPr>
        <w:t xml:space="preserve"> – </w:t>
      </w:r>
      <w:proofErr w:type="spellStart"/>
      <w:r w:rsidRPr="005B639B">
        <w:rPr>
          <w:b/>
          <w:bCs/>
        </w:rPr>
        <w:t>deceit</w:t>
      </w:r>
      <w:proofErr w:type="spellEnd"/>
      <w:r w:rsidRPr="005B639B">
        <w:rPr>
          <w:b/>
          <w:bCs/>
        </w:rPr>
        <w:t xml:space="preserve"> – </w:t>
      </w:r>
      <w:proofErr w:type="spellStart"/>
      <w:r w:rsidRPr="005B639B">
        <w:rPr>
          <w:b/>
          <w:bCs/>
        </w:rPr>
        <w:t>guilt</w:t>
      </w:r>
      <w:proofErr w:type="spellEnd"/>
      <w:r w:rsidRPr="005B639B">
        <w:rPr>
          <w:b/>
          <w:bCs/>
        </w:rPr>
        <w:t xml:space="preserve"> – </w:t>
      </w:r>
      <w:proofErr w:type="spellStart"/>
      <w:r w:rsidRPr="005B639B">
        <w:rPr>
          <w:b/>
          <w:bCs/>
        </w:rPr>
        <w:t>lifelike</w:t>
      </w:r>
      <w:proofErr w:type="spellEnd"/>
      <w:r w:rsidRPr="005B639B">
        <w:rPr>
          <w:b/>
          <w:bCs/>
        </w:rPr>
        <w:t xml:space="preserve"> – </w:t>
      </w:r>
      <w:proofErr w:type="spellStart"/>
      <w:r w:rsidRPr="005B639B">
        <w:rPr>
          <w:b/>
          <w:bCs/>
        </w:rPr>
        <w:t>privacy</w:t>
      </w:r>
      <w:proofErr w:type="spellEnd"/>
    </w:p>
    <w:p w:rsidR="00DA21AC" w:rsidRPr="005B639B" w:rsidRDefault="00DA21AC" w:rsidP="00DA21AC">
      <w:pPr>
        <w:numPr>
          <w:ilvl w:val="0"/>
          <w:numId w:val="9"/>
        </w:numPr>
      </w:pPr>
      <w:r w:rsidRPr="005B639B">
        <w:t xml:space="preserve">The new robot </w:t>
      </w:r>
      <w:proofErr w:type="spellStart"/>
      <w:r w:rsidRPr="005B639B">
        <w:t>was</w:t>
      </w:r>
      <w:proofErr w:type="spellEnd"/>
      <w:r w:rsidRPr="005B639B">
        <w:t xml:space="preserve"> </w:t>
      </w:r>
      <w:proofErr w:type="spellStart"/>
      <w:r w:rsidRPr="005B639B">
        <w:t>so</w:t>
      </w:r>
      <w:proofErr w:type="spellEnd"/>
      <w:r w:rsidRPr="005B639B">
        <w:t xml:space="preserve"> __________ </w:t>
      </w:r>
      <w:proofErr w:type="spellStart"/>
      <w:r w:rsidRPr="005B639B">
        <w:t>that</w:t>
      </w:r>
      <w:proofErr w:type="spellEnd"/>
      <w:r w:rsidRPr="005B639B">
        <w:t xml:space="preserve"> </w:t>
      </w:r>
      <w:proofErr w:type="spellStart"/>
      <w:r w:rsidRPr="005B639B">
        <w:t>many</w:t>
      </w:r>
      <w:proofErr w:type="spellEnd"/>
      <w:r w:rsidRPr="005B639B">
        <w:t xml:space="preserve"> people </w:t>
      </w:r>
      <w:proofErr w:type="spellStart"/>
      <w:r w:rsidRPr="005B639B">
        <w:t>thought</w:t>
      </w:r>
      <w:proofErr w:type="spellEnd"/>
      <w:r w:rsidRPr="005B639B">
        <w:t xml:space="preserve"> </w:t>
      </w:r>
      <w:proofErr w:type="spellStart"/>
      <w:r w:rsidRPr="005B639B">
        <w:t>it</w:t>
      </w:r>
      <w:proofErr w:type="spellEnd"/>
      <w:r w:rsidRPr="005B639B">
        <w:t xml:space="preserve"> </w:t>
      </w:r>
      <w:proofErr w:type="spellStart"/>
      <w:r w:rsidRPr="005B639B">
        <w:t>was</w:t>
      </w:r>
      <w:proofErr w:type="spellEnd"/>
      <w:r w:rsidRPr="005B639B">
        <w:t xml:space="preserve"> a real </w:t>
      </w:r>
      <w:proofErr w:type="spellStart"/>
      <w:r w:rsidRPr="005B639B">
        <w:t>human</w:t>
      </w:r>
      <w:proofErr w:type="spellEnd"/>
      <w:r w:rsidRPr="005B639B">
        <w:t>.</w:t>
      </w:r>
    </w:p>
    <w:p w:rsidR="00DA21AC" w:rsidRPr="005B639B" w:rsidRDefault="00DA21AC" w:rsidP="00DA21AC">
      <w:pPr>
        <w:numPr>
          <w:ilvl w:val="0"/>
          <w:numId w:val="9"/>
        </w:numPr>
      </w:pPr>
      <w:proofErr w:type="spellStart"/>
      <w:r w:rsidRPr="005B639B">
        <w:t>Military</w:t>
      </w:r>
      <w:proofErr w:type="spellEnd"/>
      <w:r w:rsidRPr="005B639B">
        <w:t xml:space="preserve"> robots </w:t>
      </w:r>
      <w:proofErr w:type="spellStart"/>
      <w:r w:rsidRPr="005B639B">
        <w:t>may</w:t>
      </w:r>
      <w:proofErr w:type="spellEnd"/>
      <w:r w:rsidRPr="005B639B">
        <w:t xml:space="preserve"> </w:t>
      </w:r>
      <w:proofErr w:type="spellStart"/>
      <w:r w:rsidRPr="005B639B">
        <w:t>need</w:t>
      </w:r>
      <w:proofErr w:type="spellEnd"/>
      <w:r w:rsidRPr="005B639B">
        <w:t xml:space="preserve"> an </w:t>
      </w:r>
      <w:proofErr w:type="spellStart"/>
      <w:r w:rsidRPr="005B639B">
        <w:t>ethical</w:t>
      </w:r>
      <w:proofErr w:type="spellEnd"/>
      <w:r w:rsidRPr="005B639B">
        <w:t xml:space="preserve"> __________ to </w:t>
      </w:r>
      <w:proofErr w:type="spellStart"/>
      <w:r w:rsidRPr="005B639B">
        <w:t>decide</w:t>
      </w:r>
      <w:proofErr w:type="spellEnd"/>
      <w:r w:rsidRPr="005B639B">
        <w:t xml:space="preserve"> if a </w:t>
      </w:r>
      <w:proofErr w:type="spellStart"/>
      <w:r w:rsidRPr="005B639B">
        <w:t>lethal</w:t>
      </w:r>
      <w:proofErr w:type="spellEnd"/>
      <w:r w:rsidRPr="005B639B">
        <w:t xml:space="preserve"> action </w:t>
      </w:r>
      <w:proofErr w:type="spellStart"/>
      <w:r w:rsidRPr="005B639B">
        <w:t>is</w:t>
      </w:r>
      <w:proofErr w:type="spellEnd"/>
      <w:r w:rsidRPr="005B639B">
        <w:t xml:space="preserve"> acceptable.</w:t>
      </w:r>
    </w:p>
    <w:p w:rsidR="00DA21AC" w:rsidRPr="005B639B" w:rsidRDefault="00DA21AC" w:rsidP="00DA21AC">
      <w:pPr>
        <w:numPr>
          <w:ilvl w:val="0"/>
          <w:numId w:val="9"/>
        </w:numPr>
      </w:pPr>
      <w:r w:rsidRPr="005B639B">
        <w:t xml:space="preserve">If robots </w:t>
      </w:r>
      <w:proofErr w:type="spellStart"/>
      <w:r w:rsidRPr="005B639B">
        <w:t>don’t</w:t>
      </w:r>
      <w:proofErr w:type="spellEnd"/>
      <w:r w:rsidRPr="005B639B">
        <w:t xml:space="preserve"> respect __________, </w:t>
      </w:r>
      <w:proofErr w:type="spellStart"/>
      <w:r w:rsidRPr="005B639B">
        <w:t>humans</w:t>
      </w:r>
      <w:proofErr w:type="spellEnd"/>
      <w:r w:rsidRPr="005B639B">
        <w:t xml:space="preserve"> </w:t>
      </w:r>
      <w:proofErr w:type="spellStart"/>
      <w:r w:rsidRPr="005B639B">
        <w:t>could</w:t>
      </w:r>
      <w:proofErr w:type="spellEnd"/>
      <w:r w:rsidRPr="005B639B">
        <w:t xml:space="preserve"> </w:t>
      </w:r>
      <w:proofErr w:type="spellStart"/>
      <w:r w:rsidRPr="005B639B">
        <w:t>be</w:t>
      </w:r>
      <w:proofErr w:type="spellEnd"/>
      <w:r w:rsidRPr="005B639B">
        <w:t xml:space="preserve"> in danger.</w:t>
      </w:r>
    </w:p>
    <w:p w:rsidR="00DA21AC" w:rsidRPr="005B639B" w:rsidRDefault="00DA21AC" w:rsidP="00DA21AC">
      <w:pPr>
        <w:numPr>
          <w:ilvl w:val="0"/>
          <w:numId w:val="9"/>
        </w:numPr>
      </w:pPr>
      <w:r w:rsidRPr="005B639B">
        <w:t xml:space="preserve">A robot </w:t>
      </w:r>
      <w:proofErr w:type="spellStart"/>
      <w:r w:rsidRPr="005B639B">
        <w:t>could</w:t>
      </w:r>
      <w:proofErr w:type="spellEnd"/>
      <w:r w:rsidRPr="005B639B">
        <w:t xml:space="preserve"> </w:t>
      </w:r>
      <w:proofErr w:type="spellStart"/>
      <w:r w:rsidRPr="005B639B">
        <w:t>feel</w:t>
      </w:r>
      <w:proofErr w:type="spellEnd"/>
      <w:r w:rsidRPr="005B639B">
        <w:t xml:space="preserve"> __________ </w:t>
      </w:r>
      <w:proofErr w:type="spellStart"/>
      <w:r w:rsidRPr="005B639B">
        <w:t>after</w:t>
      </w:r>
      <w:proofErr w:type="spellEnd"/>
      <w:r w:rsidRPr="005B639B">
        <w:t xml:space="preserve"> </w:t>
      </w:r>
      <w:proofErr w:type="spellStart"/>
      <w:r w:rsidRPr="005B639B">
        <w:t>being</w:t>
      </w:r>
      <w:proofErr w:type="spellEnd"/>
      <w:r w:rsidRPr="005B639B">
        <w:t xml:space="preserve"> </w:t>
      </w:r>
      <w:proofErr w:type="spellStart"/>
      <w:r w:rsidRPr="005B639B">
        <w:t>criticized</w:t>
      </w:r>
      <w:proofErr w:type="spellEnd"/>
      <w:r w:rsidRPr="005B639B">
        <w:t xml:space="preserve"> by </w:t>
      </w:r>
      <w:proofErr w:type="spellStart"/>
      <w:r w:rsidRPr="005B639B">
        <w:t>its</w:t>
      </w:r>
      <w:proofErr w:type="spellEnd"/>
      <w:r w:rsidRPr="005B639B">
        <w:t xml:space="preserve"> </w:t>
      </w:r>
      <w:proofErr w:type="spellStart"/>
      <w:r w:rsidRPr="005B639B">
        <w:t>superiors</w:t>
      </w:r>
      <w:proofErr w:type="spellEnd"/>
      <w:r w:rsidRPr="005B639B">
        <w:t>.</w:t>
      </w:r>
    </w:p>
    <w:p w:rsidR="00DA21AC" w:rsidRPr="005B639B" w:rsidRDefault="00DA21AC" w:rsidP="00DA21AC">
      <w:pPr>
        <w:numPr>
          <w:ilvl w:val="0"/>
          <w:numId w:val="9"/>
        </w:numPr>
      </w:pPr>
      <w:proofErr w:type="spellStart"/>
      <w:r w:rsidRPr="005B639B">
        <w:t>Scientists</w:t>
      </w:r>
      <w:proofErr w:type="spellEnd"/>
      <w:r w:rsidRPr="005B639B">
        <w:t xml:space="preserve"> </w:t>
      </w:r>
      <w:proofErr w:type="spellStart"/>
      <w:r w:rsidRPr="005B639B">
        <w:t>warn</w:t>
      </w:r>
      <w:proofErr w:type="spellEnd"/>
      <w:r w:rsidRPr="005B639B">
        <w:t xml:space="preserve"> </w:t>
      </w:r>
      <w:proofErr w:type="spellStart"/>
      <w:r w:rsidRPr="005B639B">
        <w:t>that</w:t>
      </w:r>
      <w:proofErr w:type="spellEnd"/>
      <w:r w:rsidRPr="005B639B">
        <w:t xml:space="preserve"> </w:t>
      </w:r>
      <w:proofErr w:type="spellStart"/>
      <w:r w:rsidRPr="005B639B">
        <w:t>we</w:t>
      </w:r>
      <w:proofErr w:type="spellEnd"/>
      <w:r w:rsidRPr="005B639B">
        <w:t xml:space="preserve"> </w:t>
      </w:r>
      <w:proofErr w:type="spellStart"/>
      <w:r w:rsidRPr="005B639B">
        <w:t>should</w:t>
      </w:r>
      <w:proofErr w:type="spellEnd"/>
      <w:r w:rsidRPr="005B639B">
        <w:t xml:space="preserve"> not __________ </w:t>
      </w:r>
      <w:proofErr w:type="spellStart"/>
      <w:r w:rsidRPr="005B639B">
        <w:t>autonomous</w:t>
      </w:r>
      <w:proofErr w:type="spellEnd"/>
      <w:r w:rsidRPr="005B639B">
        <w:t xml:space="preserve"> robots </w:t>
      </w:r>
      <w:proofErr w:type="spellStart"/>
      <w:r w:rsidRPr="005B639B">
        <w:t>until</w:t>
      </w:r>
      <w:proofErr w:type="spellEnd"/>
      <w:r w:rsidRPr="005B639B">
        <w:t xml:space="preserve"> </w:t>
      </w:r>
      <w:proofErr w:type="spellStart"/>
      <w:r w:rsidRPr="005B639B">
        <w:t>we</w:t>
      </w:r>
      <w:proofErr w:type="spellEnd"/>
      <w:r w:rsidRPr="005B639B">
        <w:t xml:space="preserve"> are sure </w:t>
      </w:r>
      <w:proofErr w:type="spellStart"/>
      <w:r w:rsidRPr="005B639B">
        <w:t>they</w:t>
      </w:r>
      <w:proofErr w:type="spellEnd"/>
      <w:r w:rsidRPr="005B639B">
        <w:t xml:space="preserve"> </w:t>
      </w:r>
      <w:proofErr w:type="spellStart"/>
      <w:r w:rsidRPr="005B639B">
        <w:t>will</w:t>
      </w:r>
      <w:proofErr w:type="spellEnd"/>
      <w:r w:rsidRPr="005B639B">
        <w:t xml:space="preserve"> respect </w:t>
      </w:r>
      <w:proofErr w:type="spellStart"/>
      <w:r w:rsidRPr="005B639B">
        <w:t>human</w:t>
      </w:r>
      <w:proofErr w:type="spellEnd"/>
      <w:r w:rsidRPr="005B639B">
        <w:t xml:space="preserve"> </w:t>
      </w:r>
      <w:proofErr w:type="spellStart"/>
      <w:r w:rsidRPr="005B639B">
        <w:t>rights</w:t>
      </w:r>
      <w:proofErr w:type="spellEnd"/>
      <w:r w:rsidRPr="005B639B">
        <w:t>.</w:t>
      </w:r>
    </w:p>
    <w:p w:rsidR="00DA21AC" w:rsidRDefault="00DA21AC" w:rsidP="00DA21AC"/>
    <w:p w:rsidR="00DA21AC" w:rsidRPr="00DA21AC" w:rsidRDefault="00DA21AC" w:rsidP="00DA21AC">
      <w:pPr>
        <w:spacing w:after="480"/>
        <w:rPr>
          <w:rStyle w:val="Rfrenceintense"/>
        </w:rPr>
      </w:pPr>
      <w:proofErr w:type="spellStart"/>
      <w:r w:rsidRPr="00DA21AC">
        <w:rPr>
          <w:rStyle w:val="Rfrenceintense"/>
        </w:rPr>
        <w:t>Exercise</w:t>
      </w:r>
      <w:proofErr w:type="spellEnd"/>
      <w:r w:rsidRPr="00DA21AC">
        <w:rPr>
          <w:rStyle w:val="Rfrenceintense"/>
        </w:rPr>
        <w:t xml:space="preserve"> </w:t>
      </w:r>
      <w:proofErr w:type="gramStart"/>
      <w:r w:rsidRPr="00DA21AC">
        <w:rPr>
          <w:rStyle w:val="Rfrenceintense"/>
        </w:rPr>
        <w:t>3:</w:t>
      </w:r>
      <w:proofErr w:type="gramEnd"/>
      <w:r w:rsidRPr="00DA21AC">
        <w:rPr>
          <w:rStyle w:val="Rfrenceintense"/>
        </w:rPr>
        <w:t xml:space="preserve"> Translate </w:t>
      </w:r>
      <w:proofErr w:type="spellStart"/>
      <w:r w:rsidRPr="00DA21AC">
        <w:rPr>
          <w:rStyle w:val="Rfrenceintense"/>
        </w:rPr>
        <w:t>into</w:t>
      </w:r>
      <w:proofErr w:type="spellEnd"/>
      <w:r w:rsidRPr="00DA21AC">
        <w:rPr>
          <w:rStyle w:val="Rfrenceintense"/>
        </w:rPr>
        <w:t xml:space="preserve"> English</w:t>
      </w:r>
    </w:p>
    <w:p w:rsidR="00DA21AC" w:rsidRPr="005F1275" w:rsidRDefault="00DA21AC" w:rsidP="00DA21AC">
      <w:pPr>
        <w:rPr>
          <w:b/>
        </w:rPr>
      </w:pPr>
      <w:r w:rsidRPr="005F1275">
        <w:rPr>
          <w:b/>
        </w:rPr>
        <w:t xml:space="preserve">Translate the </w:t>
      </w:r>
      <w:proofErr w:type="spellStart"/>
      <w:r w:rsidRPr="005F1275">
        <w:rPr>
          <w:b/>
        </w:rPr>
        <w:t>following</w:t>
      </w:r>
      <w:proofErr w:type="spellEnd"/>
      <w:r w:rsidRPr="005F1275">
        <w:rPr>
          <w:b/>
        </w:rPr>
        <w:t xml:space="preserve"> French sentences </w:t>
      </w:r>
      <w:proofErr w:type="spellStart"/>
      <w:r w:rsidRPr="005F1275">
        <w:rPr>
          <w:b/>
        </w:rPr>
        <w:t>into</w:t>
      </w:r>
      <w:proofErr w:type="spellEnd"/>
      <w:r w:rsidRPr="005F1275">
        <w:rPr>
          <w:b/>
        </w:rPr>
        <w:t xml:space="preserve"> English </w:t>
      </w:r>
      <w:proofErr w:type="spellStart"/>
      <w:r w:rsidRPr="005F1275">
        <w:rPr>
          <w:b/>
        </w:rPr>
        <w:t>using</w:t>
      </w:r>
      <w:proofErr w:type="spellEnd"/>
      <w:r w:rsidRPr="005F1275">
        <w:rPr>
          <w:b/>
        </w:rPr>
        <w:t xml:space="preserve"> the </w:t>
      </w:r>
      <w:proofErr w:type="spellStart"/>
      <w:r w:rsidRPr="005F1275">
        <w:rPr>
          <w:b/>
        </w:rPr>
        <w:t>vocabulary</w:t>
      </w:r>
      <w:proofErr w:type="spellEnd"/>
      <w:r w:rsidRPr="005F1275">
        <w:rPr>
          <w:b/>
        </w:rPr>
        <w:t xml:space="preserve"> </w:t>
      </w:r>
      <w:proofErr w:type="spellStart"/>
      <w:r w:rsidRPr="005F1275">
        <w:rPr>
          <w:b/>
        </w:rPr>
        <w:t>from</w:t>
      </w:r>
      <w:proofErr w:type="spellEnd"/>
      <w:r w:rsidRPr="005F1275">
        <w:rPr>
          <w:b/>
        </w:rPr>
        <w:t xml:space="preserve"> the article.</w:t>
      </w:r>
    </w:p>
    <w:p w:rsidR="00DA21AC" w:rsidRPr="005B639B" w:rsidRDefault="00DA21AC" w:rsidP="00DA21AC">
      <w:pPr>
        <w:numPr>
          <w:ilvl w:val="0"/>
          <w:numId w:val="4"/>
        </w:numPr>
      </w:pPr>
      <w:r w:rsidRPr="005B639B">
        <w:t>Les chercheurs veulent que les robots se conforment à certaines règles morales.</w:t>
      </w:r>
    </w:p>
    <w:p w:rsidR="00DA21AC" w:rsidRPr="005B639B" w:rsidRDefault="00DA21AC" w:rsidP="00DA21AC">
      <w:pPr>
        <w:numPr>
          <w:ilvl w:val="0"/>
          <w:numId w:val="4"/>
        </w:numPr>
      </w:pPr>
      <w:r w:rsidRPr="005B639B">
        <w:t>Dans une guerre, les dommages collatéraux sont toujours un problème.</w:t>
      </w:r>
    </w:p>
    <w:p w:rsidR="00DA21AC" w:rsidRPr="005B639B" w:rsidRDefault="00DA21AC" w:rsidP="00DA21AC">
      <w:pPr>
        <w:numPr>
          <w:ilvl w:val="0"/>
          <w:numId w:val="4"/>
        </w:numPr>
      </w:pPr>
      <w:r w:rsidRPr="005B639B">
        <w:t>Ce robot est tellement réaliste qu’on dirait un humain.</w:t>
      </w:r>
    </w:p>
    <w:p w:rsidR="00DA21AC" w:rsidRPr="005B639B" w:rsidRDefault="00DA21AC" w:rsidP="00DA21AC">
      <w:pPr>
        <w:numPr>
          <w:ilvl w:val="0"/>
          <w:numId w:val="4"/>
        </w:numPr>
      </w:pPr>
      <w:r w:rsidRPr="005B639B">
        <w:t>Les supérieurs militaires peuvent réprimander un robot.</w:t>
      </w:r>
    </w:p>
    <w:p w:rsidR="00DA21AC" w:rsidRPr="005B639B" w:rsidRDefault="00DA21AC" w:rsidP="00DA21AC">
      <w:pPr>
        <w:numPr>
          <w:ilvl w:val="0"/>
          <w:numId w:val="4"/>
        </w:numPr>
      </w:pPr>
      <w:r w:rsidRPr="005B639B">
        <w:t>Nous ne devrions pas déchaîner des robots autonomes sans règles éthiques.</w:t>
      </w:r>
    </w:p>
    <w:p w:rsidR="00DA21AC" w:rsidRPr="005B639B" w:rsidRDefault="00DA21AC" w:rsidP="00DA21AC">
      <w:pPr>
        <w:numPr>
          <w:ilvl w:val="0"/>
          <w:numId w:val="4"/>
        </w:numPr>
      </w:pPr>
      <w:r w:rsidRPr="005B639B">
        <w:t>Le respect de la vie privée est un droit fondamental.</w:t>
      </w:r>
    </w:p>
    <w:p w:rsidR="005F1275" w:rsidRDefault="005F1275">
      <w:pPr>
        <w:spacing w:after="160" w:line="259" w:lineRule="auto"/>
      </w:pPr>
      <w:r>
        <w:br w:type="page"/>
      </w:r>
    </w:p>
    <w:p w:rsidR="00DA21AC" w:rsidRPr="00DA21AC" w:rsidRDefault="00DA21AC" w:rsidP="00DA21AC">
      <w:pPr>
        <w:spacing w:after="480"/>
        <w:rPr>
          <w:rStyle w:val="Rfrenceintense"/>
        </w:rPr>
      </w:pPr>
      <w:r w:rsidRPr="00DA21AC">
        <w:rPr>
          <w:rStyle w:val="Rfrenceintense"/>
          <w:rFonts w:ascii="Segoe UI Symbol" w:hAnsi="Segoe UI Symbol" w:cs="Segoe UI Symbol"/>
        </w:rPr>
        <w:lastRenderedPageBreak/>
        <w:t>🎤</w:t>
      </w:r>
      <w:r w:rsidRPr="00DA21AC">
        <w:rPr>
          <w:rStyle w:val="Rfrenceintense"/>
        </w:rPr>
        <w:t xml:space="preserve"> </w:t>
      </w:r>
      <w:proofErr w:type="spellStart"/>
      <w:r w:rsidRPr="00DA21AC">
        <w:rPr>
          <w:rStyle w:val="Rfrenceintense"/>
        </w:rPr>
        <w:t>Speaking</w:t>
      </w:r>
      <w:proofErr w:type="spellEnd"/>
      <w:r w:rsidRPr="00DA21AC">
        <w:rPr>
          <w:rStyle w:val="Rfrenceintense"/>
        </w:rPr>
        <w:t xml:space="preserve"> </w:t>
      </w:r>
      <w:proofErr w:type="gramStart"/>
      <w:r w:rsidRPr="00DA21AC">
        <w:rPr>
          <w:rStyle w:val="Rfrenceintense"/>
        </w:rPr>
        <w:t>Activity:</w:t>
      </w:r>
      <w:proofErr w:type="gramEnd"/>
      <w:r w:rsidRPr="00DA21AC">
        <w:rPr>
          <w:rStyle w:val="Rfrenceintense"/>
        </w:rPr>
        <w:t xml:space="preserve"> </w:t>
      </w:r>
      <w:proofErr w:type="spellStart"/>
      <w:r w:rsidRPr="00DA21AC">
        <w:rPr>
          <w:rStyle w:val="Rfrenceintense"/>
        </w:rPr>
        <w:t>Roboethics</w:t>
      </w:r>
      <w:proofErr w:type="spellEnd"/>
      <w:r w:rsidRPr="00DA21AC">
        <w:rPr>
          <w:rStyle w:val="Rfrenceintense"/>
        </w:rPr>
        <w:t xml:space="preserve"> </w:t>
      </w:r>
      <w:proofErr w:type="spellStart"/>
      <w:r w:rsidRPr="00DA21AC">
        <w:rPr>
          <w:rStyle w:val="Rfrenceintense"/>
        </w:rPr>
        <w:t>Debate</w:t>
      </w:r>
      <w:proofErr w:type="spellEnd"/>
    </w:p>
    <w:p w:rsidR="00DA21AC" w:rsidRPr="005B639B" w:rsidRDefault="00DA21AC" w:rsidP="00DA21AC">
      <w:pPr>
        <w:spacing w:after="360"/>
        <w:rPr>
          <w:b/>
          <w:bCs/>
        </w:rPr>
      </w:pPr>
      <w:proofErr w:type="spellStart"/>
      <w:r w:rsidRPr="005B639B">
        <w:rPr>
          <w:b/>
          <w:bCs/>
        </w:rPr>
        <w:t>Step</w:t>
      </w:r>
      <w:proofErr w:type="spellEnd"/>
      <w:r w:rsidRPr="005B639B">
        <w:rPr>
          <w:b/>
          <w:bCs/>
        </w:rPr>
        <w:t xml:space="preserve"> 1 – Pair </w:t>
      </w:r>
      <w:proofErr w:type="spellStart"/>
      <w:r w:rsidRPr="005B639B">
        <w:rPr>
          <w:b/>
          <w:bCs/>
        </w:rPr>
        <w:t>work</w:t>
      </w:r>
      <w:proofErr w:type="spellEnd"/>
      <w:r w:rsidRPr="005B639B">
        <w:rPr>
          <w:b/>
          <w:bCs/>
        </w:rPr>
        <w:t xml:space="preserve"> warm-up</w:t>
      </w:r>
    </w:p>
    <w:p w:rsidR="00DA21AC" w:rsidRPr="005B639B" w:rsidRDefault="00DA21AC" w:rsidP="00DA21AC">
      <w:pPr>
        <w:spacing w:after="240"/>
      </w:pPr>
      <w:r w:rsidRPr="005B639B">
        <w:t xml:space="preserve">Put </w:t>
      </w:r>
      <w:proofErr w:type="spellStart"/>
      <w:r w:rsidRPr="005B639B">
        <w:t>students</w:t>
      </w:r>
      <w:proofErr w:type="spellEnd"/>
      <w:r w:rsidRPr="005B639B">
        <w:t xml:space="preserve"> in pairs. </w:t>
      </w:r>
      <w:proofErr w:type="spellStart"/>
      <w:r w:rsidRPr="005B639B">
        <w:t>Each</w:t>
      </w:r>
      <w:proofErr w:type="spellEnd"/>
      <w:r w:rsidRPr="005B639B">
        <w:t xml:space="preserve"> </w:t>
      </w:r>
      <w:proofErr w:type="spellStart"/>
      <w:r w:rsidRPr="005B639B">
        <w:t>student</w:t>
      </w:r>
      <w:proofErr w:type="spellEnd"/>
      <w:r w:rsidRPr="005B639B">
        <w:t xml:space="preserve"> </w:t>
      </w:r>
      <w:proofErr w:type="spellStart"/>
      <w:r w:rsidRPr="005B639B">
        <w:t>chooses</w:t>
      </w:r>
      <w:proofErr w:type="spellEnd"/>
      <w:r w:rsidRPr="005B639B">
        <w:t xml:space="preserve"> </w:t>
      </w:r>
      <w:r w:rsidRPr="005B639B">
        <w:rPr>
          <w:b/>
          <w:bCs/>
        </w:rPr>
        <w:t xml:space="preserve">3 </w:t>
      </w:r>
      <w:proofErr w:type="spellStart"/>
      <w:r w:rsidRPr="005B639B">
        <w:rPr>
          <w:b/>
          <w:bCs/>
        </w:rPr>
        <w:t>words</w:t>
      </w:r>
      <w:proofErr w:type="spellEnd"/>
      <w:r w:rsidRPr="005B639B">
        <w:t xml:space="preserve"> </w:t>
      </w:r>
      <w:proofErr w:type="spellStart"/>
      <w:r w:rsidRPr="005B639B">
        <w:t>from</w:t>
      </w:r>
      <w:proofErr w:type="spellEnd"/>
      <w:r w:rsidRPr="005B639B">
        <w:t xml:space="preserve"> the </w:t>
      </w:r>
      <w:proofErr w:type="spellStart"/>
      <w:r w:rsidRPr="005B639B">
        <w:t>list</w:t>
      </w:r>
      <w:proofErr w:type="spellEnd"/>
      <w:r w:rsidRPr="005B639B">
        <w:t xml:space="preserve"> and </w:t>
      </w:r>
      <w:proofErr w:type="spellStart"/>
      <w:r w:rsidRPr="005B639B">
        <w:t>explains</w:t>
      </w:r>
      <w:proofErr w:type="spellEnd"/>
      <w:r w:rsidRPr="005B639B">
        <w:t xml:space="preserve"> </w:t>
      </w:r>
      <w:proofErr w:type="spellStart"/>
      <w:r w:rsidRPr="005B639B">
        <w:t>them</w:t>
      </w:r>
      <w:proofErr w:type="spellEnd"/>
      <w:r w:rsidRPr="005B639B">
        <w:t xml:space="preserve"> in English (</w:t>
      </w:r>
      <w:proofErr w:type="spellStart"/>
      <w:r w:rsidRPr="005B639B">
        <w:t>without</w:t>
      </w:r>
      <w:proofErr w:type="spellEnd"/>
      <w:r w:rsidRPr="005B639B">
        <w:t xml:space="preserve"> </w:t>
      </w:r>
      <w:proofErr w:type="spellStart"/>
      <w:r w:rsidRPr="005B639B">
        <w:t>translating</w:t>
      </w:r>
      <w:proofErr w:type="spellEnd"/>
      <w:r w:rsidRPr="005B639B">
        <w:t>).</w:t>
      </w:r>
      <w:r w:rsidRPr="005B639B">
        <w:br/>
      </w:r>
      <w:r w:rsidRPr="005B639B">
        <w:rPr>
          <w:i/>
          <w:iCs/>
        </w:rPr>
        <w:t>(</w:t>
      </w:r>
      <w:proofErr w:type="spellStart"/>
      <w:r w:rsidRPr="005B639B">
        <w:rPr>
          <w:i/>
          <w:iCs/>
        </w:rPr>
        <w:t>lifelike</w:t>
      </w:r>
      <w:proofErr w:type="spellEnd"/>
      <w:r w:rsidRPr="005B639B">
        <w:rPr>
          <w:i/>
          <w:iCs/>
        </w:rPr>
        <w:t xml:space="preserve">, </w:t>
      </w:r>
      <w:proofErr w:type="spellStart"/>
      <w:r w:rsidRPr="005B639B">
        <w:rPr>
          <w:i/>
          <w:iCs/>
        </w:rPr>
        <w:t>adhere</w:t>
      </w:r>
      <w:proofErr w:type="spellEnd"/>
      <w:r w:rsidRPr="005B639B">
        <w:rPr>
          <w:i/>
          <w:iCs/>
        </w:rPr>
        <w:t xml:space="preserve"> to, </w:t>
      </w:r>
      <w:proofErr w:type="spellStart"/>
      <w:r w:rsidRPr="005B639B">
        <w:rPr>
          <w:i/>
          <w:iCs/>
        </w:rPr>
        <w:t>collateral</w:t>
      </w:r>
      <w:proofErr w:type="spellEnd"/>
      <w:r w:rsidRPr="005B639B">
        <w:rPr>
          <w:i/>
          <w:iCs/>
        </w:rPr>
        <w:t xml:space="preserve"> damage, </w:t>
      </w:r>
      <w:proofErr w:type="spellStart"/>
      <w:r w:rsidRPr="005B639B">
        <w:rPr>
          <w:i/>
          <w:iCs/>
        </w:rPr>
        <w:t>chastise</w:t>
      </w:r>
      <w:proofErr w:type="spellEnd"/>
      <w:r w:rsidRPr="005B639B">
        <w:rPr>
          <w:i/>
          <w:iCs/>
        </w:rPr>
        <w:t xml:space="preserve">, </w:t>
      </w:r>
      <w:proofErr w:type="spellStart"/>
      <w:r w:rsidRPr="005B639B">
        <w:rPr>
          <w:i/>
          <w:iCs/>
        </w:rPr>
        <w:t>unleash</w:t>
      </w:r>
      <w:proofErr w:type="spellEnd"/>
      <w:r w:rsidRPr="005B639B">
        <w:rPr>
          <w:i/>
          <w:iCs/>
        </w:rPr>
        <w:t xml:space="preserve">, </w:t>
      </w:r>
      <w:proofErr w:type="spellStart"/>
      <w:r w:rsidRPr="005B639B">
        <w:rPr>
          <w:i/>
          <w:iCs/>
        </w:rPr>
        <w:t>privacy</w:t>
      </w:r>
      <w:proofErr w:type="spellEnd"/>
      <w:r w:rsidRPr="005B639B">
        <w:rPr>
          <w:i/>
          <w:iCs/>
        </w:rPr>
        <w:t xml:space="preserve">, </w:t>
      </w:r>
      <w:proofErr w:type="spellStart"/>
      <w:r w:rsidRPr="005B639B">
        <w:rPr>
          <w:i/>
          <w:iCs/>
        </w:rPr>
        <w:t>autonomy</w:t>
      </w:r>
      <w:proofErr w:type="spellEnd"/>
      <w:r w:rsidRPr="005B639B">
        <w:rPr>
          <w:i/>
          <w:iCs/>
        </w:rPr>
        <w:t xml:space="preserve">, </w:t>
      </w:r>
      <w:proofErr w:type="spellStart"/>
      <w:r w:rsidRPr="005B639B">
        <w:rPr>
          <w:i/>
          <w:iCs/>
        </w:rPr>
        <w:t>guilt</w:t>
      </w:r>
      <w:proofErr w:type="spellEnd"/>
      <w:r w:rsidRPr="005B639B">
        <w:rPr>
          <w:i/>
          <w:iCs/>
        </w:rPr>
        <w:t xml:space="preserve">, </w:t>
      </w:r>
      <w:proofErr w:type="spellStart"/>
      <w:r w:rsidRPr="005B639B">
        <w:rPr>
          <w:i/>
          <w:iCs/>
        </w:rPr>
        <w:t>governor</w:t>
      </w:r>
      <w:proofErr w:type="spellEnd"/>
      <w:r w:rsidRPr="005B639B">
        <w:rPr>
          <w:i/>
          <w:iCs/>
        </w:rPr>
        <w:t>)</w:t>
      </w:r>
    </w:p>
    <w:p w:rsidR="00DA21AC" w:rsidRPr="005B639B" w:rsidRDefault="00DA21AC" w:rsidP="00DA21AC">
      <w:proofErr w:type="spellStart"/>
      <w:proofErr w:type="gramStart"/>
      <w:r w:rsidRPr="005B639B">
        <w:t>Example</w:t>
      </w:r>
      <w:proofErr w:type="spellEnd"/>
      <w:r w:rsidRPr="005B639B">
        <w:t>:</w:t>
      </w:r>
      <w:proofErr w:type="gramEnd"/>
    </w:p>
    <w:p w:rsidR="00DA21AC" w:rsidRPr="005B639B" w:rsidRDefault="00DA21AC" w:rsidP="00DA21AC">
      <w:pPr>
        <w:numPr>
          <w:ilvl w:val="0"/>
          <w:numId w:val="1"/>
        </w:numPr>
      </w:pPr>
      <w:r w:rsidRPr="005B639B">
        <w:rPr>
          <w:i/>
          <w:iCs/>
        </w:rPr>
        <w:t>“</w:t>
      </w:r>
      <w:proofErr w:type="spellStart"/>
      <w:r w:rsidRPr="005B639B">
        <w:rPr>
          <w:i/>
          <w:iCs/>
        </w:rPr>
        <w:t>Lifelike</w:t>
      </w:r>
      <w:proofErr w:type="spellEnd"/>
      <w:r w:rsidRPr="005B639B">
        <w:rPr>
          <w:i/>
          <w:iCs/>
        </w:rPr>
        <w:t xml:space="preserve"> </w:t>
      </w:r>
      <w:proofErr w:type="spellStart"/>
      <w:r w:rsidRPr="005B639B">
        <w:rPr>
          <w:i/>
          <w:iCs/>
        </w:rPr>
        <w:t>means</w:t>
      </w:r>
      <w:proofErr w:type="spellEnd"/>
      <w:r w:rsidRPr="005B639B">
        <w:rPr>
          <w:i/>
          <w:iCs/>
        </w:rPr>
        <w:t xml:space="preserve"> </w:t>
      </w:r>
      <w:proofErr w:type="spellStart"/>
      <w:r w:rsidRPr="005B639B">
        <w:rPr>
          <w:i/>
          <w:iCs/>
        </w:rPr>
        <w:t>something</w:t>
      </w:r>
      <w:proofErr w:type="spellEnd"/>
      <w:r w:rsidRPr="005B639B">
        <w:rPr>
          <w:i/>
          <w:iCs/>
        </w:rPr>
        <w:t xml:space="preserve"> </w:t>
      </w:r>
      <w:proofErr w:type="spellStart"/>
      <w:r w:rsidRPr="005B639B">
        <w:rPr>
          <w:i/>
          <w:iCs/>
        </w:rPr>
        <w:t>that</w:t>
      </w:r>
      <w:proofErr w:type="spellEnd"/>
      <w:r w:rsidRPr="005B639B">
        <w:rPr>
          <w:i/>
          <w:iCs/>
        </w:rPr>
        <w:t xml:space="preserve"> looks </w:t>
      </w:r>
      <w:proofErr w:type="spellStart"/>
      <w:r w:rsidRPr="005B639B">
        <w:rPr>
          <w:i/>
          <w:iCs/>
        </w:rPr>
        <w:t>very</w:t>
      </w:r>
      <w:proofErr w:type="spellEnd"/>
      <w:r w:rsidRPr="005B639B">
        <w:rPr>
          <w:i/>
          <w:iCs/>
        </w:rPr>
        <w:t xml:space="preserve"> real, </w:t>
      </w:r>
      <w:proofErr w:type="spellStart"/>
      <w:r w:rsidRPr="005B639B">
        <w:rPr>
          <w:i/>
          <w:iCs/>
        </w:rPr>
        <w:t>almost</w:t>
      </w:r>
      <w:proofErr w:type="spellEnd"/>
      <w:r w:rsidRPr="005B639B">
        <w:rPr>
          <w:i/>
          <w:iCs/>
        </w:rPr>
        <w:t xml:space="preserve"> </w:t>
      </w:r>
      <w:proofErr w:type="spellStart"/>
      <w:r w:rsidRPr="005B639B">
        <w:rPr>
          <w:i/>
          <w:iCs/>
        </w:rPr>
        <w:t>like</w:t>
      </w:r>
      <w:proofErr w:type="spellEnd"/>
      <w:r w:rsidRPr="005B639B">
        <w:rPr>
          <w:i/>
          <w:iCs/>
        </w:rPr>
        <w:t xml:space="preserve"> a </w:t>
      </w:r>
      <w:proofErr w:type="spellStart"/>
      <w:r w:rsidRPr="005B639B">
        <w:rPr>
          <w:i/>
          <w:iCs/>
        </w:rPr>
        <w:t>human</w:t>
      </w:r>
      <w:proofErr w:type="spellEnd"/>
      <w:r w:rsidRPr="005B639B">
        <w:rPr>
          <w:i/>
          <w:iCs/>
        </w:rPr>
        <w:t>.”</w:t>
      </w:r>
    </w:p>
    <w:p w:rsidR="00DA21AC" w:rsidRPr="005B639B" w:rsidRDefault="005F1275" w:rsidP="00DA21AC">
      <w:r>
        <w:pict>
          <v:rect id="_x0000_i1025" style="width:0;height:1.5pt" o:hralign="center" o:hrstd="t" o:hr="t" fillcolor="#a0a0a0" stroked="f"/>
        </w:pict>
      </w:r>
    </w:p>
    <w:p w:rsidR="00DA21AC" w:rsidRPr="005B639B" w:rsidRDefault="00DA21AC" w:rsidP="00DA21AC">
      <w:pPr>
        <w:spacing w:after="360"/>
        <w:rPr>
          <w:b/>
          <w:bCs/>
        </w:rPr>
      </w:pPr>
      <w:r w:rsidRPr="005B639B">
        <w:rPr>
          <w:b/>
          <w:bCs/>
        </w:rPr>
        <w:t>Step 2 – Discussion questions (whole class or small groups)</w:t>
      </w:r>
    </w:p>
    <w:p w:rsidR="00DA21AC" w:rsidRPr="005B639B" w:rsidRDefault="00DA21AC" w:rsidP="00DA21AC">
      <w:pPr>
        <w:spacing w:after="240"/>
      </w:pPr>
      <w:r w:rsidRPr="005B639B">
        <w:t>Students discuss the following questions using the target vocabulary as much as possible:</w:t>
      </w:r>
    </w:p>
    <w:p w:rsidR="00DA21AC" w:rsidRPr="005B639B" w:rsidRDefault="00DA21AC" w:rsidP="00DA21AC">
      <w:pPr>
        <w:numPr>
          <w:ilvl w:val="0"/>
          <w:numId w:val="2"/>
        </w:numPr>
      </w:pPr>
      <w:r w:rsidRPr="005B639B">
        <w:t xml:space="preserve">Do you think robots should be </w:t>
      </w:r>
      <w:r w:rsidRPr="005B639B">
        <w:rPr>
          <w:b/>
          <w:bCs/>
        </w:rPr>
        <w:t>lifelike</w:t>
      </w:r>
      <w:r w:rsidRPr="005B639B">
        <w:t>, or should they look different from humans? Why?</w:t>
      </w:r>
    </w:p>
    <w:p w:rsidR="00DA21AC" w:rsidRPr="005B639B" w:rsidRDefault="00DA21AC" w:rsidP="00DA21AC">
      <w:pPr>
        <w:numPr>
          <w:ilvl w:val="0"/>
          <w:numId w:val="2"/>
        </w:numPr>
      </w:pPr>
      <w:r w:rsidRPr="005B639B">
        <w:t xml:space="preserve">Should military robots always </w:t>
      </w:r>
      <w:r w:rsidRPr="005B639B">
        <w:rPr>
          <w:b/>
          <w:bCs/>
        </w:rPr>
        <w:t>adhere to</w:t>
      </w:r>
      <w:r w:rsidRPr="005B639B">
        <w:t xml:space="preserve"> ethical rules? What happens if they don’t?</w:t>
      </w:r>
    </w:p>
    <w:p w:rsidR="00DA21AC" w:rsidRPr="005B639B" w:rsidRDefault="00DA21AC" w:rsidP="00DA21AC">
      <w:pPr>
        <w:numPr>
          <w:ilvl w:val="0"/>
          <w:numId w:val="2"/>
        </w:numPr>
      </w:pPr>
      <w:r w:rsidRPr="005B639B">
        <w:t xml:space="preserve">Is </w:t>
      </w:r>
      <w:r w:rsidRPr="005B639B">
        <w:rPr>
          <w:b/>
          <w:bCs/>
        </w:rPr>
        <w:t>collateral damage</w:t>
      </w:r>
      <w:r w:rsidRPr="005B639B">
        <w:t xml:space="preserve"> ever acceptable in war? Explain your opinion.</w:t>
      </w:r>
    </w:p>
    <w:p w:rsidR="00DA21AC" w:rsidRPr="005B639B" w:rsidRDefault="00DA21AC" w:rsidP="00DA21AC">
      <w:pPr>
        <w:numPr>
          <w:ilvl w:val="0"/>
          <w:numId w:val="2"/>
        </w:numPr>
      </w:pPr>
      <w:r w:rsidRPr="005B639B">
        <w:t xml:space="preserve">Can a robot really feel </w:t>
      </w:r>
      <w:r w:rsidRPr="005B639B">
        <w:rPr>
          <w:b/>
          <w:bCs/>
        </w:rPr>
        <w:t>guilt</w:t>
      </w:r>
      <w:r w:rsidRPr="005B639B">
        <w:t xml:space="preserve"> or be </w:t>
      </w:r>
      <w:r w:rsidRPr="005B639B">
        <w:rPr>
          <w:b/>
          <w:bCs/>
        </w:rPr>
        <w:t>chastised</w:t>
      </w:r>
      <w:r w:rsidRPr="005B639B">
        <w:t xml:space="preserve"> like a human?</w:t>
      </w:r>
    </w:p>
    <w:p w:rsidR="00DA21AC" w:rsidRPr="005B639B" w:rsidRDefault="00DA21AC" w:rsidP="00DA21AC">
      <w:pPr>
        <w:numPr>
          <w:ilvl w:val="0"/>
          <w:numId w:val="2"/>
        </w:numPr>
      </w:pPr>
      <w:r w:rsidRPr="005B639B">
        <w:t xml:space="preserve">Should we </w:t>
      </w:r>
      <w:r w:rsidRPr="005B639B">
        <w:rPr>
          <w:b/>
          <w:bCs/>
        </w:rPr>
        <w:t>unleash</w:t>
      </w:r>
      <w:r w:rsidRPr="005B639B">
        <w:t xml:space="preserve"> robots into society before we are sure they respect </w:t>
      </w:r>
      <w:r w:rsidRPr="005B639B">
        <w:rPr>
          <w:b/>
          <w:bCs/>
        </w:rPr>
        <w:t>privacy</w:t>
      </w:r>
      <w:r w:rsidRPr="005B639B">
        <w:t xml:space="preserve"> and </w:t>
      </w:r>
      <w:r w:rsidRPr="005B639B">
        <w:rPr>
          <w:b/>
          <w:bCs/>
        </w:rPr>
        <w:t>autonomy</w:t>
      </w:r>
      <w:r w:rsidRPr="005B639B">
        <w:t>?</w:t>
      </w:r>
    </w:p>
    <w:p w:rsidR="00DA21AC" w:rsidRPr="005B639B" w:rsidRDefault="005F1275" w:rsidP="00DA21AC">
      <w:r>
        <w:pict>
          <v:rect id="_x0000_i1026" style="width:0;height:1.5pt" o:hralign="center" o:hrstd="t" o:hr="t" fillcolor="#a0a0a0" stroked="f"/>
        </w:pict>
      </w:r>
    </w:p>
    <w:p w:rsidR="00DA21AC" w:rsidRPr="005B639B" w:rsidRDefault="00DA21AC" w:rsidP="00DA21AC">
      <w:pPr>
        <w:spacing w:after="360"/>
        <w:rPr>
          <w:b/>
          <w:bCs/>
        </w:rPr>
      </w:pPr>
      <w:r w:rsidRPr="005B639B">
        <w:rPr>
          <w:b/>
          <w:bCs/>
        </w:rPr>
        <w:t>Step 3 – Mini-debate</w:t>
      </w:r>
    </w:p>
    <w:p w:rsidR="00DA21AC" w:rsidRPr="005B639B" w:rsidRDefault="00DA21AC" w:rsidP="00DA21AC">
      <w:pPr>
        <w:spacing w:after="240"/>
      </w:pPr>
      <w:r w:rsidRPr="005B639B">
        <w:t>Divide the class into two groups:</w:t>
      </w:r>
    </w:p>
    <w:p w:rsidR="00DA21AC" w:rsidRPr="005B639B" w:rsidRDefault="00DA21AC" w:rsidP="00DA21AC">
      <w:pPr>
        <w:numPr>
          <w:ilvl w:val="0"/>
          <w:numId w:val="3"/>
        </w:numPr>
      </w:pPr>
      <w:r w:rsidRPr="005B639B">
        <w:rPr>
          <w:b/>
          <w:bCs/>
        </w:rPr>
        <w:t>Group A (Pro):</w:t>
      </w:r>
      <w:r w:rsidRPr="005B639B">
        <w:t xml:space="preserve"> “Robots with emotions and ethical rules can make the world safer.”</w:t>
      </w:r>
    </w:p>
    <w:p w:rsidR="00DA21AC" w:rsidRPr="005B639B" w:rsidRDefault="00DA21AC" w:rsidP="00DA21AC">
      <w:pPr>
        <w:numPr>
          <w:ilvl w:val="0"/>
          <w:numId w:val="3"/>
        </w:numPr>
      </w:pPr>
      <w:r w:rsidRPr="005B639B">
        <w:rPr>
          <w:b/>
          <w:bCs/>
        </w:rPr>
        <w:t>Group B (Con):</w:t>
      </w:r>
      <w:r w:rsidRPr="005B639B">
        <w:t xml:space="preserve"> “Robots are dangerous and should not be autonomous.”</w:t>
      </w:r>
    </w:p>
    <w:p w:rsidR="00DA21AC" w:rsidRPr="005B639B" w:rsidRDefault="00DA21AC" w:rsidP="00DA21AC">
      <w:r w:rsidRPr="005B639B">
        <w:t xml:space="preserve">Each group prepares arguments using </w:t>
      </w:r>
      <w:r w:rsidRPr="005B639B">
        <w:rPr>
          <w:b/>
          <w:bCs/>
        </w:rPr>
        <w:t>at least 4 of the new words</w:t>
      </w:r>
      <w:r w:rsidRPr="005B639B">
        <w:t>. Then they debate for 5–7 minutes.</w:t>
      </w:r>
    </w:p>
    <w:p w:rsidR="00DA21AC" w:rsidRDefault="00DA21AC" w:rsidP="00DA21AC"/>
    <w:p w:rsidR="00DA21AC" w:rsidRPr="00DA21AC" w:rsidRDefault="00DA21AC" w:rsidP="00DA21AC">
      <w:pPr>
        <w:pStyle w:val="credit"/>
        <w:rPr>
          <w:rStyle w:val="Rfrenceintense"/>
        </w:rPr>
      </w:pPr>
      <w:r w:rsidRPr="00DA21AC">
        <w:rPr>
          <w:rStyle w:val="Rfrenceintense"/>
        </w:rPr>
        <w:t>Task: Write a summary of this text (no more than 140 words, that is 1/3 of the text)</w:t>
      </w:r>
    </w:p>
    <w:p w:rsidR="008B5D9D" w:rsidRDefault="008B5D9D"/>
    <w:sectPr w:rsidR="008B5D9D" w:rsidSect="00AB6729">
      <w:headerReference w:type="default" r:id="rId9"/>
      <w:footerReference w:type="default" r:id="rId10"/>
      <w:pgSz w:w="11906" w:h="16838"/>
      <w:pgMar w:top="719" w:right="1106" w:bottom="141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1AC" w:rsidRDefault="00DA21AC" w:rsidP="00DA21AC">
      <w:r>
        <w:separator/>
      </w:r>
    </w:p>
  </w:endnote>
  <w:endnote w:type="continuationSeparator" w:id="0">
    <w:p w:rsidR="00DA21AC" w:rsidRDefault="00DA21AC" w:rsidP="00DA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473592"/>
      <w:docPartObj>
        <w:docPartGallery w:val="Page Numbers (Bottom of Page)"/>
        <w:docPartUnique/>
      </w:docPartObj>
    </w:sdtPr>
    <w:sdtEndPr/>
    <w:sdtContent>
      <w:p w:rsidR="00DA21AC" w:rsidRDefault="00DA21AC">
        <w:pPr>
          <w:pStyle w:val="Pieddepage"/>
          <w:jc w:val="right"/>
        </w:pPr>
        <w:r>
          <w:fldChar w:fldCharType="begin"/>
        </w:r>
        <w:r>
          <w:instrText>PAGE   \* MERGEFORMAT</w:instrText>
        </w:r>
        <w:r>
          <w:fldChar w:fldCharType="separate"/>
        </w:r>
        <w:r w:rsidR="005F1275">
          <w:rPr>
            <w:noProof/>
          </w:rPr>
          <w:t>2</w:t>
        </w:r>
        <w:r>
          <w:fldChar w:fldCharType="end"/>
        </w:r>
      </w:p>
    </w:sdtContent>
  </w:sdt>
  <w:p w:rsidR="00DA21AC" w:rsidRDefault="00DA21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1AC" w:rsidRDefault="00DA21AC" w:rsidP="00DA21AC">
      <w:r>
        <w:separator/>
      </w:r>
    </w:p>
  </w:footnote>
  <w:footnote w:type="continuationSeparator" w:id="0">
    <w:p w:rsidR="00DA21AC" w:rsidRDefault="00DA21AC" w:rsidP="00DA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1AC" w:rsidRDefault="00DA21AC">
    <w:pPr>
      <w:pStyle w:val="En-tte"/>
    </w:pPr>
    <w:r>
      <w:t>ROB5_Roboethics_voc</w:t>
    </w:r>
  </w:p>
  <w:p w:rsidR="00DA21AC" w:rsidRDefault="00DA21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7886"/>
    <w:multiLevelType w:val="multilevel"/>
    <w:tmpl w:val="15DE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2437D"/>
    <w:multiLevelType w:val="multilevel"/>
    <w:tmpl w:val="9C4E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06C50"/>
    <w:multiLevelType w:val="multilevel"/>
    <w:tmpl w:val="30D2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332F7"/>
    <w:multiLevelType w:val="multilevel"/>
    <w:tmpl w:val="C6FA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8781F"/>
    <w:multiLevelType w:val="multilevel"/>
    <w:tmpl w:val="FEA0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F02458"/>
    <w:multiLevelType w:val="multilevel"/>
    <w:tmpl w:val="04C6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FE31E5"/>
    <w:multiLevelType w:val="multilevel"/>
    <w:tmpl w:val="B07C3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FA1EEF"/>
    <w:multiLevelType w:val="multilevel"/>
    <w:tmpl w:val="B9C8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D4731"/>
    <w:multiLevelType w:val="multilevel"/>
    <w:tmpl w:val="E2A2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0"/>
  </w:num>
  <w:num w:numId="4">
    <w:abstractNumId w:val="4"/>
  </w:num>
  <w:num w:numId="5">
    <w:abstractNumId w:val="5"/>
  </w:num>
  <w:num w:numId="6">
    <w:abstractNumId w:val="1"/>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AC"/>
    <w:rsid w:val="005F1275"/>
    <w:rsid w:val="008B5D9D"/>
    <w:rsid w:val="00DA21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4DA0A33-20E6-4250-98CF-73C54C34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1A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A21AC"/>
    <w:rPr>
      <w:color w:val="0000FF"/>
      <w:u w:val="single"/>
    </w:rPr>
  </w:style>
  <w:style w:type="character" w:styleId="Accentuation">
    <w:name w:val="Emphasis"/>
    <w:qFormat/>
    <w:rsid w:val="00DA21AC"/>
    <w:rPr>
      <w:i/>
      <w:iCs/>
    </w:rPr>
  </w:style>
  <w:style w:type="character" w:styleId="lev">
    <w:name w:val="Strong"/>
    <w:qFormat/>
    <w:rsid w:val="00DA21AC"/>
    <w:rPr>
      <w:b/>
      <w:bCs/>
    </w:rPr>
  </w:style>
  <w:style w:type="paragraph" w:styleId="NormalWeb">
    <w:name w:val="Normal (Web)"/>
    <w:basedOn w:val="Normal"/>
    <w:rsid w:val="00DA21AC"/>
    <w:pPr>
      <w:spacing w:before="100" w:beforeAutospacing="1" w:after="100" w:afterAutospacing="1"/>
    </w:pPr>
  </w:style>
  <w:style w:type="paragraph" w:customStyle="1" w:styleId="credit">
    <w:name w:val="credit"/>
    <w:basedOn w:val="Normal"/>
    <w:rsid w:val="00DA21AC"/>
    <w:pPr>
      <w:spacing w:before="100" w:beforeAutospacing="1" w:after="100" w:afterAutospacing="1"/>
    </w:pPr>
  </w:style>
  <w:style w:type="paragraph" w:styleId="En-tte">
    <w:name w:val="header"/>
    <w:basedOn w:val="Normal"/>
    <w:link w:val="En-tteCar"/>
    <w:uiPriority w:val="99"/>
    <w:unhideWhenUsed/>
    <w:rsid w:val="00DA21AC"/>
    <w:pPr>
      <w:tabs>
        <w:tab w:val="center" w:pos="4536"/>
        <w:tab w:val="right" w:pos="9072"/>
      </w:tabs>
    </w:pPr>
  </w:style>
  <w:style w:type="character" w:customStyle="1" w:styleId="En-tteCar">
    <w:name w:val="En-tête Car"/>
    <w:basedOn w:val="Policepardfaut"/>
    <w:link w:val="En-tte"/>
    <w:uiPriority w:val="99"/>
    <w:rsid w:val="00DA21A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A21AC"/>
    <w:pPr>
      <w:tabs>
        <w:tab w:val="center" w:pos="4536"/>
        <w:tab w:val="right" w:pos="9072"/>
      </w:tabs>
    </w:pPr>
  </w:style>
  <w:style w:type="character" w:customStyle="1" w:styleId="PieddepageCar">
    <w:name w:val="Pied de page Car"/>
    <w:basedOn w:val="Policepardfaut"/>
    <w:link w:val="Pieddepage"/>
    <w:uiPriority w:val="99"/>
    <w:rsid w:val="00DA21AC"/>
    <w:rPr>
      <w:rFonts w:ascii="Times New Roman" w:eastAsia="Times New Roman" w:hAnsi="Times New Roman" w:cs="Times New Roman"/>
      <w:sz w:val="24"/>
      <w:szCs w:val="24"/>
      <w:lang w:eastAsia="fr-FR"/>
    </w:rPr>
  </w:style>
  <w:style w:type="paragraph" w:styleId="Citationintense">
    <w:name w:val="Intense Quote"/>
    <w:basedOn w:val="Normal"/>
    <w:next w:val="Normal"/>
    <w:link w:val="CitationintenseCar"/>
    <w:uiPriority w:val="30"/>
    <w:qFormat/>
    <w:rsid w:val="00DA21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A21AC"/>
    <w:rPr>
      <w:rFonts w:ascii="Times New Roman" w:eastAsia="Times New Roman" w:hAnsi="Times New Roman" w:cs="Times New Roman"/>
      <w:i/>
      <w:iCs/>
      <w:color w:val="5B9BD5" w:themeColor="accent1"/>
      <w:sz w:val="24"/>
      <w:szCs w:val="24"/>
      <w:lang w:eastAsia="fr-FR"/>
    </w:rPr>
  </w:style>
  <w:style w:type="table" w:styleId="Grilledutableau">
    <w:name w:val="Table Grid"/>
    <w:basedOn w:val="TableauNormal"/>
    <w:uiPriority w:val="39"/>
    <w:rsid w:val="00DA2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intense">
    <w:name w:val="Intense Reference"/>
    <w:basedOn w:val="Policepardfaut"/>
    <w:uiPriority w:val="32"/>
    <w:qFormat/>
    <w:rsid w:val="00DA21AC"/>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oftech.msnbc.msn.com/technology/futureoftech/roboethics-three-ways-make-sure-future-robots-have-morals-627612" TargetMode="External"/><Relationship Id="rId3" Type="http://schemas.openxmlformats.org/officeDocument/2006/relationships/settings" Target="settings.xml"/><Relationship Id="rId7" Type="http://schemas.openxmlformats.org/officeDocument/2006/relationships/hyperlink" Target="http://www.futureoftech.msnbc.msn.com/technology/futureoftech/roboethics-three-ways-make-sure-future-robots-have-morals-6276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853</Words>
  <Characters>4692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 YVES</dc:creator>
  <cp:keywords/>
  <dc:description/>
  <cp:lastModifiedBy>BOGNER YVES</cp:lastModifiedBy>
  <cp:revision>2</cp:revision>
  <dcterms:created xsi:type="dcterms:W3CDTF">2025-09-11T12:47:00Z</dcterms:created>
  <dcterms:modified xsi:type="dcterms:W3CDTF">2025-09-16T12:40:00Z</dcterms:modified>
</cp:coreProperties>
</file>