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8" w:rsidRPr="007964F8" w:rsidRDefault="007964F8" w:rsidP="00A51904">
      <w:pPr>
        <w:pStyle w:val="Citationintense"/>
        <w:spacing w:after="720"/>
        <w:ind w:left="862" w:right="862"/>
        <w:rPr>
          <w:sz w:val="28"/>
        </w:rPr>
      </w:pPr>
      <w:r w:rsidRPr="007964F8">
        <w:rPr>
          <w:sz w:val="28"/>
        </w:rPr>
        <w:t>To BE LIKELY TO/ To BE BOUND TO / To BE</w:t>
      </w:r>
      <w:r w:rsidRPr="007964F8">
        <w:rPr>
          <w:sz w:val="28"/>
        </w:rPr>
        <w:t xml:space="preserve"> DUE</w:t>
      </w:r>
      <w:r w:rsidRPr="007964F8">
        <w:rPr>
          <w:sz w:val="28"/>
        </w:rPr>
        <w:t xml:space="preserve"> TO</w:t>
      </w:r>
    </w:p>
    <w:p w:rsidR="00A51904" w:rsidRPr="00A51904" w:rsidRDefault="00A51904" w:rsidP="00A51904">
      <w:pPr>
        <w:spacing w:after="480"/>
        <w:jc w:val="center"/>
        <w:rPr>
          <w:b/>
          <w:sz w:val="28"/>
        </w:rPr>
      </w:pPr>
      <w:r w:rsidRPr="00A51904">
        <w:rPr>
          <w:b/>
          <w:sz w:val="28"/>
        </w:rPr>
        <w:t>La probabilité dans le FUTUR en anglais</w:t>
      </w:r>
    </w:p>
    <w:p w:rsidR="007964F8" w:rsidRPr="007964F8" w:rsidRDefault="007964F8" w:rsidP="007964F8">
      <w:pPr>
        <w:rPr>
          <w:rStyle w:val="Rfrenceintense"/>
        </w:rPr>
      </w:pPr>
      <w:r w:rsidRPr="007964F8">
        <w:rPr>
          <w:rStyle w:val="Rfrenceintense"/>
        </w:rPr>
        <w:t>Les règles</w:t>
      </w:r>
    </w:p>
    <w:p w:rsidR="007964F8" w:rsidRPr="00A51904" w:rsidRDefault="007964F8" w:rsidP="00A51904">
      <w:pPr>
        <w:spacing w:before="480" w:after="240"/>
        <w:rPr>
          <w:b/>
        </w:rPr>
      </w:pPr>
      <w:r w:rsidRPr="00A51904">
        <w:rPr>
          <w:b/>
        </w:rPr>
        <w:t xml:space="preserve">1) TO BE DUE TO : </w:t>
      </w:r>
      <w:r w:rsidRPr="00A51904">
        <w:rPr>
          <w:b/>
        </w:rPr>
        <w:t>Etre censé (devoir) se produire</w:t>
      </w:r>
    </w:p>
    <w:p w:rsidR="007964F8" w:rsidRDefault="007964F8" w:rsidP="00A51904">
      <w:pPr>
        <w:ind w:left="708"/>
      </w:pPr>
      <w:r>
        <w:t>TO BE DUE TO s'emploie pour désigner des faits censés (qui doivent) se produire à une certaine date ou période.</w:t>
      </w:r>
      <w:r>
        <w:t xml:space="preserve"> </w:t>
      </w:r>
      <w:r>
        <w:t>Sujet + BE + DUE TO + Verbe (infinitif)….</w:t>
      </w:r>
    </w:p>
    <w:p w:rsidR="007964F8" w:rsidRDefault="007964F8" w:rsidP="00A51904">
      <w:pPr>
        <w:ind w:left="708"/>
      </w:pPr>
      <w:r>
        <w:t>She is due to give birth next week.</w:t>
      </w:r>
    </w:p>
    <w:p w:rsidR="007964F8" w:rsidRDefault="007964F8" w:rsidP="00A51904">
      <w:pPr>
        <w:ind w:left="708"/>
      </w:pPr>
      <w:r>
        <w:t>Elle est censée accoucher la semaine prochaine.</w:t>
      </w:r>
    </w:p>
    <w:p w:rsidR="007964F8" w:rsidRDefault="007964F8" w:rsidP="00A51904">
      <w:pPr>
        <w:ind w:left="708"/>
      </w:pPr>
      <w:r>
        <w:t>(= Elle doit, à priori) accoucher la semaine prochaine)</w:t>
      </w:r>
    </w:p>
    <w:p w:rsidR="007964F8" w:rsidRPr="00A51904" w:rsidRDefault="007964F8" w:rsidP="00A51904">
      <w:pPr>
        <w:spacing w:before="480" w:after="240"/>
        <w:rPr>
          <w:b/>
        </w:rPr>
      </w:pPr>
      <w:r w:rsidRPr="00A51904">
        <w:rPr>
          <w:b/>
        </w:rPr>
        <w:t>2) TO BE LIKELY</w:t>
      </w:r>
    </w:p>
    <w:p w:rsidR="007964F8" w:rsidRDefault="007964F8" w:rsidP="00A51904">
      <w:pPr>
        <w:ind w:left="708"/>
      </w:pPr>
      <w:r>
        <w:t>Probabilité (50%) d'un fait à venir</w:t>
      </w:r>
    </w:p>
    <w:p w:rsidR="007964F8" w:rsidRDefault="007964F8" w:rsidP="00A51904">
      <w:pPr>
        <w:ind w:left="708"/>
      </w:pPr>
      <w:r>
        <w:t>TO BE LIKELY TO implique la probabilité d'une action. Cette probabilité se nourrit d'indices.</w:t>
      </w:r>
    </w:p>
    <w:p w:rsidR="007964F8" w:rsidRDefault="007964F8" w:rsidP="00A51904">
      <w:pPr>
        <w:ind w:left="708"/>
      </w:pPr>
      <w:r>
        <w:t>Sujet + BE + LIKELY TO +  Verbe (infinitif)….</w:t>
      </w:r>
    </w:p>
    <w:p w:rsidR="007964F8" w:rsidRDefault="007964F8" w:rsidP="00A51904">
      <w:pPr>
        <w:ind w:left="708"/>
      </w:pPr>
      <w:r>
        <w:t>It is clouding over. it is likely to rain.</w:t>
      </w:r>
    </w:p>
    <w:p w:rsidR="007964F8" w:rsidRDefault="007964F8" w:rsidP="00A51904">
      <w:pPr>
        <w:ind w:left="708"/>
      </w:pPr>
      <w:r>
        <w:t>Le ciel se couvre. Il va probablement pleuvoir.</w:t>
      </w:r>
    </w:p>
    <w:p w:rsidR="007964F8" w:rsidRPr="00A51904" w:rsidRDefault="007964F8" w:rsidP="00A51904">
      <w:pPr>
        <w:spacing w:before="480" w:after="240"/>
        <w:rPr>
          <w:b/>
        </w:rPr>
      </w:pPr>
      <w:r w:rsidRPr="00A51904">
        <w:rPr>
          <w:b/>
        </w:rPr>
        <w:t>3) TO BE BOUND TO</w:t>
      </w:r>
      <w:bookmarkStart w:id="0" w:name="_GoBack"/>
      <w:bookmarkEnd w:id="0"/>
    </w:p>
    <w:p w:rsidR="007964F8" w:rsidRDefault="007964F8" w:rsidP="00A51904">
      <w:pPr>
        <w:ind w:left="708"/>
      </w:pPr>
      <w:r>
        <w:t>Très forte probabilité d'un fait (90%)</w:t>
      </w:r>
    </w:p>
    <w:p w:rsidR="007964F8" w:rsidRDefault="00A51904" w:rsidP="00A51904">
      <w:pPr>
        <w:ind w:left="708"/>
      </w:pPr>
      <w:r>
        <w:t>I</w:t>
      </w:r>
      <w:r w:rsidR="007964F8">
        <w:t>l est quasi certain que l'évènement va se produire.</w:t>
      </w:r>
    </w:p>
    <w:p w:rsidR="007964F8" w:rsidRDefault="007964F8" w:rsidP="00A51904">
      <w:pPr>
        <w:ind w:left="708"/>
      </w:pPr>
      <w:r>
        <w:t xml:space="preserve">They are bound to arrive before 2p.m. </w:t>
      </w:r>
    </w:p>
    <w:p w:rsidR="007964F8" w:rsidRDefault="007964F8" w:rsidP="00A51904">
      <w:pPr>
        <w:ind w:left="708"/>
      </w:pPr>
      <w:r>
        <w:t>Ils vont très certainement arriver avant 14h.</w:t>
      </w:r>
    </w:p>
    <w:p w:rsidR="007964F8" w:rsidRDefault="007964F8" w:rsidP="00A51904">
      <w:pPr>
        <w:ind w:left="708"/>
      </w:pPr>
      <w:r>
        <w:t xml:space="preserve"> </w:t>
      </w:r>
      <w:r>
        <w:t>(= Ils vont vraisemblablement arriver avant 14h).</w:t>
      </w:r>
    </w:p>
    <w:p w:rsidR="007964F8" w:rsidRDefault="007964F8" w:rsidP="00A51904">
      <w:pPr>
        <w:ind w:left="708"/>
      </w:pPr>
      <w:r>
        <w:t xml:space="preserve"> </w:t>
      </w:r>
      <w:r>
        <w:t>(= Ils vont vraisemblablement arriver avant 14h).</w:t>
      </w:r>
    </w:p>
    <w:p w:rsidR="007964F8" w:rsidRPr="00A51904" w:rsidRDefault="007964F8" w:rsidP="00A51904">
      <w:pPr>
        <w:spacing w:before="480" w:after="240"/>
        <w:rPr>
          <w:b/>
        </w:rPr>
      </w:pPr>
      <w:r w:rsidRPr="00A51904">
        <w:rPr>
          <w:b/>
        </w:rPr>
        <w:t>4) TO BE UNLIKELY TO : improbabilité</w:t>
      </w:r>
    </w:p>
    <w:p w:rsidR="00A51904" w:rsidRPr="00A51904" w:rsidRDefault="00A51904" w:rsidP="00A51904">
      <w:pPr>
        <w:spacing w:before="600"/>
        <w:rPr>
          <w:rStyle w:val="Rfrenceintense"/>
          <w:sz w:val="28"/>
        </w:rPr>
      </w:pPr>
      <w:r w:rsidRPr="00A51904">
        <w:rPr>
          <w:rStyle w:val="Rfrenceintense"/>
          <w:sz w:val="28"/>
        </w:rPr>
        <w:lastRenderedPageBreak/>
        <w:t>Exercise: Translate the following sentences into English</w:t>
      </w:r>
    </w:p>
    <w:p w:rsidR="00A51904" w:rsidRPr="00A51904" w:rsidRDefault="00A51904" w:rsidP="00A51904">
      <w:pPr>
        <w:spacing w:before="240" w:after="360"/>
      </w:pPr>
      <w:r w:rsidRPr="00A51904">
        <w:t xml:space="preserve">Use </w:t>
      </w:r>
      <w:r w:rsidRPr="00A51904">
        <w:rPr>
          <w:b/>
          <w:bCs/>
        </w:rPr>
        <w:t>to be due to</w:t>
      </w:r>
      <w:r w:rsidRPr="00A51904">
        <w:t xml:space="preserve">, </w:t>
      </w:r>
      <w:r w:rsidRPr="00A51904">
        <w:rPr>
          <w:b/>
          <w:bCs/>
        </w:rPr>
        <w:t>to be likely to</w:t>
      </w:r>
      <w:r w:rsidRPr="00A51904">
        <w:t xml:space="preserve">, or </w:t>
      </w:r>
      <w:r w:rsidRPr="00A51904">
        <w:rPr>
          <w:b/>
          <w:bCs/>
        </w:rPr>
        <w:t>to be bound to</w:t>
      </w:r>
      <w:r>
        <w:t xml:space="preserve"> where appropriate.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Le train est censé partir à 8h30.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Regarde ces nuages ! Il va probablement pleuvoir.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Ils vont très certainement gagner le match.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Le président doit faire un discours demain matin.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Avec tous ces retards, le projet va probablement être reporté.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Elle est censée commencer son nouveau travail lundi.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Fais attention ! Tu vas très probablement te blesser.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Nous devons recevoir les résultats la semaine prochaine.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Il est quasi certain qu’ils vont être en retard.</w:t>
      </w:r>
    </w:p>
    <w:p w:rsidR="00A51904" w:rsidRPr="00A51904" w:rsidRDefault="00A51904" w:rsidP="00A51904">
      <w:pPr>
        <w:numPr>
          <w:ilvl w:val="0"/>
          <w:numId w:val="1"/>
        </w:numPr>
      </w:pPr>
      <w:r w:rsidRPr="00A51904">
        <w:t>Le film est censé sortir le mois prochain.</w:t>
      </w:r>
    </w:p>
    <w:p w:rsidR="00A51904" w:rsidRDefault="00A51904" w:rsidP="007964F8"/>
    <w:sectPr w:rsidR="00A519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04" w:rsidRDefault="00A51904" w:rsidP="00A51904">
      <w:pPr>
        <w:spacing w:after="0" w:line="240" w:lineRule="auto"/>
      </w:pPr>
      <w:r>
        <w:separator/>
      </w:r>
    </w:p>
  </w:endnote>
  <w:endnote w:type="continuationSeparator" w:id="0">
    <w:p w:rsidR="00A51904" w:rsidRDefault="00A51904" w:rsidP="00A5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001473"/>
      <w:docPartObj>
        <w:docPartGallery w:val="Page Numbers (Bottom of Page)"/>
        <w:docPartUnique/>
      </w:docPartObj>
    </w:sdtPr>
    <w:sdtContent>
      <w:p w:rsidR="00A51904" w:rsidRDefault="00A519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1904" w:rsidRDefault="00A519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04" w:rsidRDefault="00A51904" w:rsidP="00A51904">
      <w:pPr>
        <w:spacing w:after="0" w:line="240" w:lineRule="auto"/>
      </w:pPr>
      <w:r>
        <w:separator/>
      </w:r>
    </w:p>
  </w:footnote>
  <w:footnote w:type="continuationSeparator" w:id="0">
    <w:p w:rsidR="00A51904" w:rsidRDefault="00A51904" w:rsidP="00A5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Default="00A51904" w:rsidP="00A51904">
    <w:r>
      <w:t>s442_beLikelyTo_Bound_Due</w:t>
    </w:r>
  </w:p>
  <w:p w:rsidR="00A51904" w:rsidRDefault="00A519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7BA"/>
    <w:multiLevelType w:val="multilevel"/>
    <w:tmpl w:val="66F0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2764E"/>
    <w:multiLevelType w:val="multilevel"/>
    <w:tmpl w:val="B84C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F8"/>
    <w:rsid w:val="007964F8"/>
    <w:rsid w:val="00A5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19DC"/>
  <w15:chartTrackingRefBased/>
  <w15:docId w15:val="{53A619D4-626E-4CE4-BCF0-D03410E2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4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4F8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7964F8"/>
    <w:rPr>
      <w:b/>
      <w:bCs/>
      <w:smallCaps/>
      <w:color w:val="5B9BD5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904"/>
  </w:style>
  <w:style w:type="paragraph" w:styleId="Pieddepage">
    <w:name w:val="footer"/>
    <w:basedOn w:val="Normal"/>
    <w:link w:val="PieddepageCar"/>
    <w:uiPriority w:val="99"/>
    <w:unhideWhenUsed/>
    <w:rsid w:val="00A5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03"/>
    <w:rsid w:val="009B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8252042F664BC78D52094321DB3F09">
    <w:name w:val="A28252042F664BC78D52094321DB3F09"/>
    <w:rsid w:val="009B7C03"/>
  </w:style>
  <w:style w:type="paragraph" w:customStyle="1" w:styleId="7C3D13C87A134A03AA02E27FAD3015F7">
    <w:name w:val="7C3D13C87A134A03AA02E27FAD3015F7"/>
    <w:rsid w:val="009B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2025-11-06T08:50:00Z</dcterms:created>
  <dcterms:modified xsi:type="dcterms:W3CDTF">2025-11-06T09:12:00Z</dcterms:modified>
</cp:coreProperties>
</file>